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SimHei" w:hAnsi="SimSun" w:eastAsia="SimHei"/>
          <w:color w:val="auto"/>
          <w:sz w:val="32"/>
          <w:highlight w:val="none"/>
        </w:rPr>
      </w:pPr>
      <w:r>
        <w:rPr>
          <w:rFonts w:hint="eastAsia" w:ascii="SimHei" w:hAnsi="SimSun" w:eastAsia="SimHei"/>
          <w:color w:val="auto"/>
          <w:sz w:val="32"/>
          <w:highlight w:val="none"/>
          <w:lang w:val="en-US" w:eastAsia="zh-CN"/>
        </w:rPr>
        <w:t>园艺</w:t>
      </w:r>
      <w:r>
        <w:rPr>
          <w:rFonts w:hint="eastAsia" w:ascii="SimHei" w:hAnsi="SimSun" w:eastAsia="SimHei"/>
          <w:color w:val="auto"/>
          <w:sz w:val="32"/>
          <w:highlight w:val="none"/>
        </w:rPr>
        <w:t>专业（专升本）人才培养方案</w:t>
      </w:r>
    </w:p>
    <w:p>
      <w:pPr>
        <w:spacing w:line="360" w:lineRule="auto"/>
        <w:jc w:val="center"/>
        <w:rPr>
          <w:rFonts w:ascii="SimSun" w:hAnsi="SimSun"/>
          <w:color w:val="auto"/>
          <w:sz w:val="24"/>
          <w:highlight w:val="none"/>
        </w:rPr>
      </w:pPr>
      <w:r>
        <w:rPr>
          <w:rFonts w:hint="eastAsia" w:ascii="SimSun" w:hAnsi="SimSun"/>
          <w:color w:val="auto"/>
          <w:sz w:val="24"/>
          <w:highlight w:val="none"/>
        </w:rPr>
        <w:t>（</w:t>
      </w:r>
      <w:r>
        <w:rPr>
          <w:rFonts w:hint="eastAsia" w:ascii="SimSun" w:hAnsi="SimSun"/>
          <w:color w:val="auto"/>
          <w:sz w:val="24"/>
          <w:highlight w:val="none"/>
          <w:lang w:val="en-US" w:eastAsia="zh-CN"/>
        </w:rPr>
        <w:t>2022</w:t>
      </w:r>
      <w:r>
        <w:rPr>
          <w:rFonts w:hint="eastAsia" w:ascii="SimSun" w:hAnsi="SimSun"/>
          <w:color w:val="auto"/>
          <w:sz w:val="24"/>
          <w:highlight w:val="none"/>
        </w:rPr>
        <w:t>级</w:t>
      </w:r>
      <w:r>
        <w:rPr>
          <w:rFonts w:hint="eastAsia" w:ascii="SimSun" w:hAnsi="SimSun"/>
          <w:color w:val="auto"/>
          <w:sz w:val="24"/>
          <w:highlight w:val="none"/>
        </w:rPr>
        <w:t>）</w:t>
      </w:r>
    </w:p>
    <w:p>
      <w:pPr>
        <w:spacing w:line="360" w:lineRule="auto"/>
        <w:rPr>
          <w:rFonts w:ascii="SimHei" w:hAnsi="SimSun" w:eastAsia="SimHei"/>
          <w:color w:val="auto"/>
          <w:sz w:val="24"/>
          <w:highlight w:val="none"/>
        </w:rPr>
      </w:pPr>
      <w:r>
        <w:rPr>
          <w:rFonts w:hint="eastAsia" w:ascii="SimHei" w:hAnsi="SimSun" w:eastAsia="SimHei"/>
          <w:color w:val="auto"/>
          <w:sz w:val="24"/>
          <w:highlight w:val="none"/>
        </w:rPr>
        <w:t>一、专业基本情况</w:t>
      </w:r>
    </w:p>
    <w:p>
      <w:pPr>
        <w:spacing w:line="360" w:lineRule="auto"/>
        <w:ind w:firstLine="480"/>
        <w:rPr>
          <w:rFonts w:ascii="SimSun" w:hAnsi="SimSun"/>
          <w:color w:val="auto"/>
          <w:highlight w:val="none"/>
        </w:rPr>
      </w:pPr>
      <w:r>
        <w:rPr>
          <w:rFonts w:hint="eastAsia" w:ascii="SimSun" w:hAnsi="SimSun"/>
          <w:color w:val="auto"/>
          <w:highlight w:val="none"/>
        </w:rPr>
        <w:t>专业代码：090102</w:t>
      </w:r>
      <w:r>
        <w:rPr>
          <w:rFonts w:hint="eastAsia" w:ascii="SimSun" w:hAnsi="SimSun"/>
          <w:color w:val="auto"/>
          <w:highlight w:val="none"/>
          <w:lang w:val="en-US" w:eastAsia="zh-CN"/>
        </w:rPr>
        <w:t xml:space="preserve">                   </w:t>
      </w:r>
      <w:r>
        <w:rPr>
          <w:rFonts w:hint="eastAsia" w:ascii="SimSun" w:hAnsi="SimSun"/>
          <w:color w:val="auto"/>
          <w:highlight w:val="none"/>
        </w:rPr>
        <w:t>学科门类：农学</w:t>
      </w:r>
    </w:p>
    <w:p>
      <w:pPr>
        <w:spacing w:line="360" w:lineRule="auto"/>
        <w:ind w:firstLine="480"/>
        <w:rPr>
          <w:rFonts w:hint="default" w:ascii="SimSun" w:hAnsi="SimSun" w:eastAsiaTheme="minorEastAsia"/>
          <w:color w:val="auto"/>
          <w:highlight w:val="none"/>
          <w:lang w:val="en-US" w:eastAsia="zh-CN"/>
        </w:rPr>
      </w:pPr>
      <w:r>
        <w:rPr>
          <w:rFonts w:hint="eastAsia" w:ascii="SimSun" w:hAnsi="SimSun"/>
          <w:color w:val="auto"/>
          <w:highlight w:val="none"/>
        </w:rPr>
        <w:t>专 业 类：植物生产类</w:t>
      </w:r>
      <w:r>
        <w:rPr>
          <w:rFonts w:hint="eastAsia" w:ascii="SimSun" w:hAnsi="SimSun"/>
          <w:color w:val="auto"/>
          <w:highlight w:val="none"/>
          <w:lang w:val="en-US" w:eastAsia="zh-CN"/>
        </w:rPr>
        <w:t xml:space="preserve">               </w:t>
      </w:r>
      <w:r>
        <w:rPr>
          <w:rFonts w:hint="eastAsia" w:ascii="SimSun" w:hAnsi="SimSun"/>
          <w:color w:val="auto"/>
          <w:highlight w:val="none"/>
        </w:rPr>
        <w:t>招生对象</w:t>
      </w:r>
      <w:r>
        <w:rPr>
          <w:rFonts w:ascii="SimSun" w:hAnsi="SimSun"/>
          <w:color w:val="auto"/>
          <w:highlight w:val="none"/>
        </w:rPr>
        <w:t>：</w:t>
      </w:r>
      <w:r>
        <w:rPr>
          <w:rFonts w:hint="eastAsia" w:ascii="SimSun" w:hAnsi="SimSun"/>
          <w:color w:val="auto"/>
          <w:highlight w:val="none"/>
          <w:lang w:val="en-US" w:eastAsia="zh-CN"/>
        </w:rPr>
        <w:t>符合条件的专科生</w:t>
      </w:r>
    </w:p>
    <w:p>
      <w:pPr>
        <w:spacing w:line="360" w:lineRule="auto"/>
        <w:rPr>
          <w:rFonts w:ascii="SimHei" w:hAnsi="SimSun" w:eastAsia="SimHei"/>
          <w:color w:val="auto"/>
          <w:sz w:val="24"/>
          <w:highlight w:val="none"/>
        </w:rPr>
      </w:pPr>
      <w:r>
        <w:rPr>
          <w:rFonts w:hint="eastAsia" w:ascii="SimHei" w:hAnsi="SimSun" w:eastAsia="SimHei"/>
          <w:color w:val="auto"/>
          <w:sz w:val="24"/>
          <w:highlight w:val="none"/>
        </w:rPr>
        <w:t>二、培养目标</w:t>
      </w:r>
    </w:p>
    <w:p>
      <w:pPr>
        <w:spacing w:line="360" w:lineRule="auto"/>
        <w:ind w:firstLine="420" w:firstLineChars="200"/>
        <w:rPr>
          <w:rFonts w:ascii="SimSun" w:hAnsi="SimSun"/>
          <w:color w:val="auto"/>
          <w:highlight w:val="none"/>
        </w:rPr>
      </w:pPr>
      <w:r>
        <w:rPr>
          <w:rFonts w:hint="default" w:ascii="SimSun" w:hAnsi="SimSun"/>
          <w:color w:val="auto"/>
          <w:highlight w:val="none"/>
        </w:rPr>
        <w:t>本专业类主要培养具备良好科学文化素养和扎实的生物学基础，掌握园艺学的基本理论、基本知识和实验技能，了解学科前沿，具有创新意识和能力，能在园艺及农业相关领域的高等学校、科研院所、其他行政事业单位或相关企业从事植物生产类专业技术的教学与科研、推广与开发、经营与管理等工作的专业人才。</w:t>
      </w:r>
    </w:p>
    <w:p>
      <w:pPr>
        <w:spacing w:line="360" w:lineRule="auto"/>
        <w:rPr>
          <w:rFonts w:ascii="SimHei" w:hAnsi="SimSun" w:eastAsia="SimHei"/>
          <w:color w:val="auto"/>
          <w:sz w:val="24"/>
          <w:highlight w:val="none"/>
        </w:rPr>
      </w:pPr>
      <w:r>
        <w:rPr>
          <w:rFonts w:hint="eastAsia" w:ascii="SimHei" w:hAnsi="SimSun" w:eastAsia="SimHei"/>
          <w:color w:val="auto"/>
          <w:sz w:val="24"/>
          <w:highlight w:val="none"/>
        </w:rPr>
        <w:t>三、培养要求</w:t>
      </w:r>
    </w:p>
    <w:p>
      <w:pPr>
        <w:spacing w:line="360" w:lineRule="auto"/>
        <w:ind w:firstLine="420" w:firstLineChars="0"/>
        <w:rPr>
          <w:rFonts w:hint="default" w:ascii="SimSun" w:hAnsi="SimSun"/>
          <w:color w:val="auto"/>
          <w:highlight w:val="none"/>
        </w:rPr>
      </w:pPr>
      <w:r>
        <w:rPr>
          <w:rFonts w:hint="default" w:ascii="SimSun" w:hAnsi="SimSun"/>
          <w:color w:val="auto"/>
          <w:highlight w:val="none"/>
        </w:rPr>
        <w:t>本专业培养从事园艺现代化生产、栽培、经营、管理及花卉装饰应用能力的高级综合型科学技术人才。毕业生可在城市园林部门、花卉生产企业、贸易公司、科研、教学、管理及绿化等部门工作。</w:t>
      </w:r>
    </w:p>
    <w:p>
      <w:pPr>
        <w:spacing w:line="360" w:lineRule="auto"/>
        <w:rPr>
          <w:rFonts w:ascii="SimHei" w:hAnsi="SimSun" w:eastAsia="SimHei"/>
          <w:color w:val="auto"/>
          <w:sz w:val="24"/>
          <w:highlight w:val="none"/>
        </w:rPr>
      </w:pPr>
      <w:r>
        <w:rPr>
          <w:rFonts w:hint="eastAsia" w:ascii="SimHei" w:hAnsi="SimSun" w:eastAsia="SimHei"/>
          <w:color w:val="auto"/>
          <w:sz w:val="24"/>
          <w:highlight w:val="none"/>
        </w:rPr>
        <w:t>四、毕业生应获得的知识和能力</w:t>
      </w:r>
    </w:p>
    <w:p>
      <w:pPr>
        <w:spacing w:line="360" w:lineRule="auto"/>
        <w:ind w:firstLine="420" w:firstLineChars="200"/>
        <w:rPr>
          <w:rFonts w:ascii="SimSun" w:hAnsi="SimSun" w:cs="SimSun"/>
          <w:color w:val="auto"/>
          <w:kern w:val="0"/>
          <w:szCs w:val="22"/>
          <w:highlight w:val="none"/>
        </w:rPr>
      </w:pPr>
      <w:r>
        <w:rPr>
          <w:rFonts w:hint="eastAsia" w:ascii="SimSun" w:hAnsi="SimSun" w:cs="SimSun"/>
          <w:color w:val="auto"/>
          <w:kern w:val="0"/>
          <w:szCs w:val="22"/>
          <w:highlight w:val="none"/>
        </w:rPr>
        <w:t>1.知识要求</w:t>
      </w:r>
    </w:p>
    <w:p>
      <w:pPr>
        <w:spacing w:line="360" w:lineRule="auto"/>
        <w:ind w:firstLine="420" w:firstLineChars="200"/>
        <w:rPr>
          <w:rFonts w:hint="eastAsia" w:ascii="SimSun" w:hAnsi="SimSun"/>
          <w:color w:val="auto"/>
          <w:highlight w:val="none"/>
        </w:rPr>
      </w:pPr>
      <w:r>
        <w:rPr>
          <w:rFonts w:hint="eastAsia" w:ascii="SimSun" w:hAnsi="SimSun" w:cs="SimSun"/>
          <w:color w:val="auto"/>
          <w:kern w:val="0"/>
          <w:szCs w:val="22"/>
          <w:highlight w:val="none"/>
        </w:rPr>
        <w:t>（1）学科基础知识：</w:t>
      </w:r>
      <w:r>
        <w:rPr>
          <w:rFonts w:hint="eastAsia" w:ascii="SimSun" w:hAnsi="SimSun"/>
          <w:color w:val="auto"/>
          <w:highlight w:val="none"/>
        </w:rPr>
        <w:t>具有扎实化学基本理论知识；掌握生物学、遗传学、土壤</w:t>
      </w:r>
      <w:r>
        <w:rPr>
          <w:rFonts w:hint="eastAsia" w:ascii="SimSun" w:hAnsi="SimSun"/>
          <w:color w:val="auto"/>
          <w:highlight w:val="none"/>
          <w:lang w:val="en-US" w:eastAsia="zh-CN"/>
        </w:rPr>
        <w:t>肥料</w:t>
      </w:r>
      <w:r>
        <w:rPr>
          <w:rFonts w:hint="eastAsia" w:ascii="SimSun" w:hAnsi="SimSun"/>
          <w:color w:val="auto"/>
          <w:highlight w:val="none"/>
        </w:rPr>
        <w:t>学、</w:t>
      </w:r>
      <w:r>
        <w:rPr>
          <w:rFonts w:hint="eastAsia" w:ascii="SimSun" w:hAnsi="SimSun"/>
          <w:color w:val="auto"/>
          <w:highlight w:val="none"/>
          <w:lang w:val="en-US" w:eastAsia="zh-CN"/>
        </w:rPr>
        <w:t>生态</w:t>
      </w:r>
      <w:r>
        <w:rPr>
          <w:rFonts w:hint="eastAsia" w:ascii="SimSun" w:hAnsi="SimSun"/>
          <w:color w:val="auto"/>
          <w:highlight w:val="none"/>
        </w:rPr>
        <w:t>学、植物学、植物生理学、园艺产品采后加工等学科基本理论和知识；</w:t>
      </w:r>
    </w:p>
    <w:p>
      <w:pPr>
        <w:spacing w:line="360" w:lineRule="auto"/>
        <w:ind w:firstLine="420" w:firstLineChars="200"/>
        <w:rPr>
          <w:rFonts w:hint="eastAsia" w:ascii="SimSun" w:hAnsi="SimSun"/>
          <w:color w:val="auto"/>
          <w:highlight w:val="none"/>
        </w:rPr>
      </w:pPr>
      <w:r>
        <w:rPr>
          <w:rFonts w:hint="eastAsia" w:ascii="SimSun" w:hAnsi="SimSun" w:cs="SimSun"/>
          <w:color w:val="auto"/>
          <w:kern w:val="0"/>
          <w:szCs w:val="22"/>
          <w:highlight w:val="none"/>
        </w:rPr>
        <w:t>（2）专业知识：</w:t>
      </w:r>
      <w:r>
        <w:rPr>
          <w:rFonts w:hint="eastAsia" w:ascii="SimSun" w:hAnsi="SimSun"/>
          <w:color w:val="auto"/>
          <w:highlight w:val="none"/>
        </w:rPr>
        <w:t>具备农业可持续发展的意识和基本知识，熟悉园艺企业、</w:t>
      </w:r>
      <w:r>
        <w:rPr>
          <w:rFonts w:hint="eastAsia" w:ascii="SimSun" w:hAnsi="SimSun"/>
          <w:color w:val="auto"/>
          <w:highlight w:val="none"/>
          <w:lang w:val="en-US" w:eastAsia="zh-CN"/>
        </w:rPr>
        <w:t>园艺</w:t>
      </w:r>
      <w:r>
        <w:rPr>
          <w:rFonts w:hint="eastAsia" w:ascii="SimSun" w:hAnsi="SimSun"/>
          <w:color w:val="auto"/>
          <w:highlight w:val="none"/>
        </w:rPr>
        <w:t>植物生产有关的方针、政策和法规，了解观赏园艺及相关学科发展的现状、发展动态，了解园艺生产和科学技术的前沿和发展趋势；</w:t>
      </w:r>
    </w:p>
    <w:p>
      <w:pPr>
        <w:spacing w:line="360" w:lineRule="auto"/>
        <w:ind w:firstLine="420" w:firstLineChars="200"/>
        <w:rPr>
          <w:rFonts w:ascii="SimSun" w:hAnsi="SimSun" w:cs="SimSun"/>
          <w:color w:val="auto"/>
          <w:kern w:val="0"/>
          <w:szCs w:val="22"/>
          <w:highlight w:val="none"/>
        </w:rPr>
      </w:pPr>
      <w:r>
        <w:rPr>
          <w:rFonts w:hint="eastAsia" w:ascii="SimSun" w:hAnsi="SimSun" w:cs="SimSun"/>
          <w:color w:val="auto"/>
          <w:kern w:val="0"/>
          <w:szCs w:val="22"/>
          <w:highlight w:val="none"/>
        </w:rPr>
        <w:t>（3）其他相关知识：具备政治学、社会学、伦理学等方面的人文知识，掌握并运用高等数学、</w:t>
      </w:r>
      <w:r>
        <w:rPr>
          <w:rFonts w:hint="eastAsia" w:ascii="SimSun" w:hAnsi="SimSun" w:cs="SimSun"/>
          <w:color w:val="auto"/>
          <w:kern w:val="0"/>
          <w:szCs w:val="22"/>
          <w:highlight w:val="none"/>
          <w:lang w:val="en-US" w:eastAsia="zh-CN"/>
        </w:rPr>
        <w:t>生物统计学、</w:t>
      </w:r>
      <w:r>
        <w:rPr>
          <w:rFonts w:hint="eastAsia" w:ascii="SimSun" w:hAnsi="SimSun" w:cs="SimSun"/>
          <w:color w:val="auto"/>
          <w:kern w:val="0"/>
          <w:szCs w:val="22"/>
          <w:highlight w:val="none"/>
        </w:rPr>
        <w:t>外语和计算机等方面知识技能，以及必要的信息技术知识。</w:t>
      </w:r>
    </w:p>
    <w:p>
      <w:pPr>
        <w:spacing w:line="360" w:lineRule="auto"/>
        <w:ind w:firstLine="420" w:firstLineChars="200"/>
        <w:rPr>
          <w:rFonts w:ascii="SimSun" w:hAnsi="SimSun" w:cs="SimSun"/>
          <w:color w:val="auto"/>
          <w:kern w:val="0"/>
          <w:szCs w:val="22"/>
          <w:highlight w:val="none"/>
        </w:rPr>
      </w:pPr>
      <w:r>
        <w:rPr>
          <w:rFonts w:hint="eastAsia" w:ascii="SimSun" w:hAnsi="SimSun" w:cs="SimSun"/>
          <w:color w:val="auto"/>
          <w:kern w:val="0"/>
          <w:szCs w:val="22"/>
          <w:highlight w:val="none"/>
        </w:rPr>
        <w:t>2.能力要求</w:t>
      </w:r>
    </w:p>
    <w:p>
      <w:pPr>
        <w:spacing w:line="360" w:lineRule="auto"/>
        <w:ind w:firstLine="420" w:firstLineChars="200"/>
        <w:rPr>
          <w:rFonts w:hint="eastAsia" w:ascii="SimSun" w:hAnsi="SimSun" w:eastAsia="SimSun"/>
          <w:color w:val="auto"/>
          <w:highlight w:val="none"/>
          <w:lang w:eastAsia="zh-CN"/>
        </w:rPr>
      </w:pPr>
      <w:r>
        <w:rPr>
          <w:rFonts w:hint="eastAsia" w:ascii="SimSun" w:hAnsi="SimSun" w:cs="SimSun"/>
          <w:color w:val="auto"/>
          <w:kern w:val="0"/>
          <w:szCs w:val="22"/>
          <w:highlight w:val="none"/>
        </w:rPr>
        <w:t>（1）专业能力：</w:t>
      </w:r>
      <w:r>
        <w:rPr>
          <w:rFonts w:hint="eastAsia" w:ascii="SimSun" w:hAnsi="SimSun"/>
          <w:color w:val="auto"/>
          <w:highlight w:val="none"/>
        </w:rPr>
        <w:t>具有扎实的园艺产业现代化生产技术，花卉、蔬菜、果树和茶树栽培管理，园艺品种良种选育和扩繁，园艺经营管理等专业知识和技能；具备从事园艺植物病虫害防治、园艺产品储藏与加工、花艺设计和制作</w:t>
      </w:r>
      <w:r>
        <w:rPr>
          <w:rFonts w:hint="eastAsia" w:ascii="SimSun" w:hAnsi="SimSun"/>
          <w:color w:val="auto"/>
          <w:highlight w:val="none"/>
          <w:lang w:val="en-US" w:eastAsia="zh-CN"/>
        </w:rPr>
        <w:t>以及</w:t>
      </w:r>
      <w:r>
        <w:rPr>
          <w:rFonts w:hint="eastAsia" w:ascii="SimSun" w:hAnsi="SimSun"/>
          <w:color w:val="auto"/>
          <w:highlight w:val="none"/>
        </w:rPr>
        <w:t>植物配置的能力</w:t>
      </w:r>
      <w:r>
        <w:rPr>
          <w:rFonts w:hint="eastAsia" w:ascii="SimSun" w:hAnsi="SimSun"/>
          <w:color w:val="auto"/>
          <w:highlight w:val="none"/>
          <w:lang w:eastAsia="zh-CN"/>
        </w:rPr>
        <w:t>；</w:t>
      </w:r>
    </w:p>
    <w:p>
      <w:pPr>
        <w:spacing w:line="360" w:lineRule="auto"/>
        <w:ind w:firstLine="420" w:firstLineChars="200"/>
        <w:rPr>
          <w:rFonts w:hint="eastAsia" w:ascii="SimSun" w:hAnsi="SimSun"/>
          <w:color w:val="auto"/>
          <w:highlight w:val="none"/>
        </w:rPr>
      </w:pPr>
      <w:r>
        <w:rPr>
          <w:rFonts w:hint="eastAsia" w:ascii="SimSun" w:hAnsi="SimSun" w:cs="SimSun"/>
          <w:color w:val="auto"/>
          <w:kern w:val="0"/>
          <w:szCs w:val="22"/>
          <w:highlight w:val="none"/>
        </w:rPr>
        <w:t>（2）综合能力：</w:t>
      </w:r>
      <w:r>
        <w:rPr>
          <w:rFonts w:hint="eastAsia" w:ascii="SimSun" w:hAnsi="SimSun"/>
          <w:color w:val="auto"/>
          <w:highlight w:val="none"/>
        </w:rPr>
        <w:t>掌握文献检索、资料查询的基本方法，了解观赏园艺生产和科学技术的前沿和发展趋势、有较强的科学研究和实际工作能力；有较强的调查研究与决策、组织与管理、口头与文字表达能力，具有独立获取知识、信息处理和创新的基本能力。</w:t>
      </w:r>
    </w:p>
    <w:p>
      <w:pPr>
        <w:spacing w:line="360" w:lineRule="auto"/>
        <w:ind w:firstLine="420" w:firstLineChars="200"/>
        <w:rPr>
          <w:rFonts w:hint="eastAsia" w:ascii="SimSun" w:hAnsi="SimSun" w:cs="SimSun"/>
          <w:color w:val="auto"/>
          <w:kern w:val="0"/>
          <w:szCs w:val="22"/>
          <w:highlight w:val="none"/>
        </w:rPr>
      </w:pPr>
      <w:r>
        <w:rPr>
          <w:rFonts w:hint="eastAsia" w:ascii="SimSun" w:hAnsi="SimSun" w:cs="SimSun"/>
          <w:color w:val="auto"/>
          <w:kern w:val="0"/>
          <w:szCs w:val="22"/>
          <w:highlight w:val="none"/>
        </w:rPr>
        <w:t>3.素质要求</w:t>
      </w:r>
    </w:p>
    <w:p>
      <w:pPr>
        <w:spacing w:line="360" w:lineRule="auto"/>
        <w:ind w:firstLine="420" w:firstLineChars="200"/>
        <w:rPr>
          <w:rFonts w:hint="eastAsia" w:ascii="SimSun" w:hAnsi="SimSun" w:cs="SimSun"/>
          <w:color w:val="auto"/>
          <w:kern w:val="0"/>
          <w:szCs w:val="22"/>
          <w:highlight w:val="none"/>
        </w:rPr>
      </w:pPr>
      <w:r>
        <w:rPr>
          <w:rFonts w:hint="eastAsia" w:ascii="SimSun" w:hAnsi="SimSun" w:cs="SimSun"/>
          <w:color w:val="auto"/>
          <w:kern w:val="0"/>
          <w:szCs w:val="22"/>
          <w:highlight w:val="none"/>
        </w:rPr>
        <w:t>（1）人文和科学素质：具有良好的道德修养和社会责任感，积极向上的人生理想，符合社会进步要求的价值观念和应有的爱国主义情怀，注重人文精神、法制观念、公民意识和科学态度；</w:t>
      </w:r>
    </w:p>
    <w:p>
      <w:pPr>
        <w:spacing w:line="360" w:lineRule="auto"/>
        <w:ind w:firstLine="420" w:firstLineChars="200"/>
        <w:rPr>
          <w:rFonts w:hint="eastAsia" w:ascii="SimSun" w:hAnsi="SimSun" w:cs="SimSun"/>
          <w:color w:val="auto"/>
          <w:kern w:val="0"/>
          <w:szCs w:val="22"/>
          <w:highlight w:val="none"/>
        </w:rPr>
      </w:pPr>
      <w:r>
        <w:rPr>
          <w:rFonts w:hint="eastAsia" w:ascii="SimSun" w:hAnsi="SimSun" w:cs="SimSun"/>
          <w:color w:val="auto"/>
          <w:kern w:val="0"/>
          <w:szCs w:val="22"/>
          <w:highlight w:val="none"/>
        </w:rPr>
        <w:t>（2）专业素质：具备</w:t>
      </w:r>
      <w:r>
        <w:rPr>
          <w:rFonts w:hint="eastAsia" w:ascii="SimSun" w:hAnsi="SimSun" w:cs="SimSun"/>
          <w:color w:val="auto"/>
          <w:kern w:val="0"/>
          <w:szCs w:val="22"/>
          <w:highlight w:val="none"/>
          <w:lang w:val="en-US" w:eastAsia="zh-CN"/>
        </w:rPr>
        <w:t>园艺</w:t>
      </w:r>
      <w:r>
        <w:rPr>
          <w:rFonts w:hint="eastAsia" w:ascii="SimSun" w:hAnsi="SimSun" w:cs="SimSun"/>
          <w:color w:val="auto"/>
          <w:kern w:val="0"/>
          <w:szCs w:val="22"/>
          <w:highlight w:val="none"/>
        </w:rPr>
        <w:t>专门知识和技能；坚持职业操守和道德规范，有事业心、责任感和严谨的工作态度，以及遵纪守法、诚实守信和勇于奉献的精神；</w:t>
      </w:r>
    </w:p>
    <w:p>
      <w:pPr>
        <w:spacing w:line="360" w:lineRule="auto"/>
        <w:ind w:firstLine="420" w:firstLineChars="200"/>
        <w:rPr>
          <w:rFonts w:hint="eastAsia" w:ascii="SimSun" w:hAnsi="SimSun" w:cs="SimSun"/>
          <w:color w:val="auto"/>
          <w:kern w:val="0"/>
          <w:szCs w:val="22"/>
          <w:highlight w:val="none"/>
        </w:rPr>
      </w:pPr>
      <w:r>
        <w:rPr>
          <w:rFonts w:hint="eastAsia" w:ascii="SimSun" w:hAnsi="SimSun" w:cs="SimSun"/>
          <w:color w:val="auto"/>
          <w:kern w:val="0"/>
          <w:szCs w:val="22"/>
          <w:highlight w:val="none"/>
        </w:rPr>
        <w:t>（</w:t>
      </w:r>
      <w:r>
        <w:rPr>
          <w:rFonts w:hint="eastAsia" w:ascii="SimSun" w:hAnsi="SimSun" w:cs="SimSun"/>
          <w:color w:val="auto"/>
          <w:kern w:val="0"/>
          <w:szCs w:val="22"/>
          <w:highlight w:val="none"/>
          <w:lang w:val="en-US" w:eastAsia="zh-CN"/>
        </w:rPr>
        <w:t>3</w:t>
      </w:r>
      <w:r>
        <w:rPr>
          <w:rFonts w:hint="eastAsia" w:ascii="SimSun" w:hAnsi="SimSun" w:cs="SimSun"/>
          <w:color w:val="auto"/>
          <w:kern w:val="0"/>
          <w:szCs w:val="22"/>
          <w:highlight w:val="none"/>
        </w:rPr>
        <w:t>）身心素质：具有健康的体魄和健康的心理和自我调控能力，正确处理人与自然和谐发展关系和社会人际关系。</w:t>
      </w:r>
    </w:p>
    <w:p>
      <w:pPr>
        <w:spacing w:line="360" w:lineRule="auto"/>
        <w:rPr>
          <w:rFonts w:ascii="SimHei" w:hAnsi="SimSun" w:eastAsia="SimHei"/>
          <w:color w:val="auto"/>
          <w:sz w:val="24"/>
          <w:highlight w:val="none"/>
        </w:rPr>
      </w:pPr>
      <w:r>
        <w:rPr>
          <w:rFonts w:hint="eastAsia" w:ascii="SimHei" w:hAnsi="SimSun" w:eastAsia="SimHei"/>
          <w:color w:val="auto"/>
          <w:sz w:val="24"/>
          <w:highlight w:val="none"/>
        </w:rPr>
        <w:t>五、主干学科</w:t>
      </w:r>
    </w:p>
    <w:p>
      <w:pPr>
        <w:spacing w:line="360" w:lineRule="auto"/>
        <w:ind w:firstLine="420" w:firstLineChars="200"/>
        <w:rPr>
          <w:rFonts w:ascii="SimSun" w:hAnsi="SimSun"/>
          <w:color w:val="auto"/>
          <w:highlight w:val="none"/>
        </w:rPr>
      </w:pPr>
      <w:r>
        <w:rPr>
          <w:rFonts w:hint="default" w:ascii="SimSun" w:hAnsi="SimSun"/>
          <w:color w:val="auto"/>
          <w:highlight w:val="none"/>
        </w:rPr>
        <w:t>园艺学</w:t>
      </w:r>
    </w:p>
    <w:p>
      <w:pPr>
        <w:spacing w:line="360" w:lineRule="auto"/>
        <w:rPr>
          <w:rFonts w:ascii="SimHei" w:hAnsi="SimSun" w:eastAsia="SimHei"/>
          <w:color w:val="auto"/>
          <w:sz w:val="24"/>
          <w:highlight w:val="none"/>
        </w:rPr>
      </w:pPr>
      <w:r>
        <w:rPr>
          <w:rFonts w:hint="eastAsia" w:ascii="SimHei" w:hAnsi="SimSun" w:eastAsia="SimHei"/>
          <w:color w:val="auto"/>
          <w:sz w:val="24"/>
          <w:highlight w:val="none"/>
        </w:rPr>
        <w:t>六、主要课程</w:t>
      </w:r>
    </w:p>
    <w:p>
      <w:pPr>
        <w:spacing w:line="360" w:lineRule="auto"/>
        <w:ind w:firstLine="420" w:firstLineChars="200"/>
        <w:rPr>
          <w:rFonts w:ascii="SimSun" w:hAnsi="SimSun"/>
          <w:color w:val="auto"/>
          <w:highlight w:val="none"/>
        </w:rPr>
      </w:pPr>
      <w:r>
        <w:rPr>
          <w:rFonts w:hint="default" w:ascii="SimSun" w:hAnsi="SimSun"/>
          <w:color w:val="auto"/>
          <w:highlight w:val="none"/>
        </w:rPr>
        <w:t>生物统计学、分子生物学导论、植物生物技术导论、土壤肥料学、农业生态学、园林树木学</w:t>
      </w:r>
      <w:r>
        <w:rPr>
          <w:rFonts w:hint="eastAsia" w:ascii="SimSun" w:hAnsi="SimSun"/>
          <w:color w:val="auto"/>
          <w:highlight w:val="none"/>
          <w:lang w:eastAsia="zh-CN"/>
        </w:rPr>
        <w:t>、</w:t>
      </w:r>
      <w:r>
        <w:rPr>
          <w:rFonts w:hint="default" w:ascii="SimSun" w:hAnsi="SimSun"/>
          <w:color w:val="auto"/>
          <w:highlight w:val="none"/>
        </w:rPr>
        <w:t>园艺经济管理、园艺作物育种学、园艺植物栽培学、园艺产品贮藏加工学、设施园艺学、茶学、果树学、蔬菜学、花卉学、草坪学等。</w:t>
      </w:r>
    </w:p>
    <w:p>
      <w:pPr>
        <w:spacing w:line="360" w:lineRule="auto"/>
        <w:rPr>
          <w:rFonts w:ascii="SimHei" w:hAnsi="SimSun" w:eastAsia="SimHei"/>
          <w:color w:val="auto"/>
          <w:sz w:val="24"/>
          <w:highlight w:val="none"/>
        </w:rPr>
      </w:pPr>
      <w:r>
        <w:rPr>
          <w:rFonts w:hint="eastAsia" w:ascii="SimHei" w:hAnsi="SimSun" w:eastAsia="SimHei"/>
          <w:color w:val="auto"/>
          <w:sz w:val="24"/>
          <w:highlight w:val="none"/>
        </w:rPr>
        <w:t>七、学制与授予学位</w:t>
      </w:r>
    </w:p>
    <w:p>
      <w:pPr>
        <w:spacing w:line="360" w:lineRule="auto"/>
        <w:ind w:firstLine="420" w:firstLineChars="200"/>
        <w:rPr>
          <w:rFonts w:ascii="SimSun" w:hAnsi="SimSun"/>
          <w:color w:val="auto"/>
          <w:highlight w:val="none"/>
        </w:rPr>
      </w:pPr>
      <w:r>
        <w:rPr>
          <w:rFonts w:hint="eastAsia" w:ascii="SimSun" w:hAnsi="SimSun"/>
          <w:color w:val="auto"/>
          <w:highlight w:val="none"/>
        </w:rPr>
        <w:t>学制：</w:t>
      </w:r>
      <w:r>
        <w:rPr>
          <w:rFonts w:hint="eastAsia" w:ascii="SimSun" w:hAnsi="SimSun"/>
          <w:color w:val="auto"/>
          <w:highlight w:val="none"/>
          <w:lang w:val="en-US" w:eastAsia="zh-CN"/>
        </w:rPr>
        <w:t>2～4年弹性学制</w:t>
      </w:r>
    </w:p>
    <w:p>
      <w:pPr>
        <w:spacing w:line="360" w:lineRule="auto"/>
        <w:ind w:firstLine="420" w:firstLineChars="200"/>
        <w:rPr>
          <w:rFonts w:ascii="SimSun" w:hAnsi="SimSun"/>
          <w:color w:val="auto"/>
          <w:highlight w:val="none"/>
        </w:rPr>
      </w:pPr>
      <w:r>
        <w:rPr>
          <w:rFonts w:hint="eastAsia" w:ascii="SimSun" w:hAnsi="SimSun"/>
          <w:color w:val="auto"/>
          <w:highlight w:val="none"/>
        </w:rPr>
        <w:t>授予学位：</w:t>
      </w:r>
      <w:r>
        <w:rPr>
          <w:rFonts w:hint="eastAsia" w:ascii="SimSun" w:hAnsi="SimSun"/>
          <w:color w:val="auto"/>
          <w:highlight w:val="none"/>
          <w:lang w:val="en-US" w:eastAsia="zh-CN"/>
        </w:rPr>
        <w:t>农学</w:t>
      </w:r>
      <w:r>
        <w:rPr>
          <w:rFonts w:hint="eastAsia" w:ascii="SimSun" w:hAnsi="SimSun"/>
          <w:color w:val="auto"/>
          <w:highlight w:val="none"/>
        </w:rPr>
        <w:t>学士</w:t>
      </w:r>
    </w:p>
    <w:p>
      <w:pPr>
        <w:spacing w:line="360" w:lineRule="auto"/>
        <w:rPr>
          <w:rFonts w:ascii="SimHei" w:hAnsi="SimSun" w:eastAsia="SimHei"/>
          <w:color w:val="auto"/>
          <w:sz w:val="24"/>
          <w:highlight w:val="none"/>
        </w:rPr>
      </w:pPr>
      <w:r>
        <w:rPr>
          <w:rFonts w:hint="eastAsia" w:ascii="SimHei" w:hAnsi="SimSun" w:eastAsia="SimHei"/>
          <w:color w:val="auto"/>
          <w:sz w:val="24"/>
          <w:highlight w:val="none"/>
        </w:rPr>
        <w:t>八、毕业</w:t>
      </w:r>
      <w:r>
        <w:rPr>
          <w:rFonts w:ascii="SimHei" w:hAnsi="SimSun" w:eastAsia="SimHei"/>
          <w:color w:val="auto"/>
          <w:sz w:val="24"/>
          <w:highlight w:val="none"/>
        </w:rPr>
        <w:t>最低</w:t>
      </w:r>
      <w:r>
        <w:rPr>
          <w:rFonts w:hint="eastAsia" w:ascii="SimHei" w:hAnsi="SimSun" w:eastAsia="SimHei"/>
          <w:color w:val="auto"/>
          <w:sz w:val="24"/>
          <w:highlight w:val="none"/>
        </w:rPr>
        <w:t>学分</w:t>
      </w:r>
      <w:r>
        <w:rPr>
          <w:rFonts w:ascii="SimHei" w:hAnsi="SimSun" w:eastAsia="SimHei"/>
          <w:color w:val="auto"/>
          <w:sz w:val="24"/>
          <w:highlight w:val="none"/>
        </w:rPr>
        <w:t>要求</w:t>
      </w:r>
    </w:p>
    <w:p>
      <w:pPr>
        <w:spacing w:line="360" w:lineRule="auto"/>
        <w:jc w:val="center"/>
        <w:rPr>
          <w:rFonts w:ascii="SimHei" w:hAnsi="SimSun" w:eastAsia="SimHei"/>
          <w:color w:val="auto"/>
          <w:sz w:val="24"/>
          <w:highlight w:val="none"/>
        </w:rPr>
      </w:pPr>
      <w:r>
        <w:rPr>
          <w:rFonts w:hint="eastAsia" w:ascii="SimHei" w:hAnsi="SimSun" w:eastAsia="SimHei"/>
          <w:color w:val="auto"/>
          <w:sz w:val="24"/>
          <w:highlight w:val="none"/>
        </w:rPr>
        <w:t>表1  课程体系的构成及学分要求</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2896"/>
        <w:gridCol w:w="1790"/>
        <w:gridCol w:w="1790"/>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93"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课程类别</w:t>
            </w:r>
          </w:p>
        </w:tc>
        <w:tc>
          <w:tcPr>
            <w:tcW w:w="2806"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学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93" w:type="pct"/>
            <w:gridSpan w:val="2"/>
            <w:vMerge w:val="continue"/>
            <w:vAlign w:val="center"/>
          </w:tcPr>
          <w:p>
            <w:pPr>
              <w:jc w:val="center"/>
              <w:rPr>
                <w:rFonts w:asciiTheme="minorEastAsia" w:hAnsiTheme="minorEastAsia"/>
                <w:color w:val="auto"/>
                <w:szCs w:val="21"/>
                <w:highlight w:val="none"/>
              </w:rPr>
            </w:pPr>
          </w:p>
        </w:tc>
        <w:tc>
          <w:tcPr>
            <w:tcW w:w="935" w:type="pct"/>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合计</w:t>
            </w:r>
          </w:p>
        </w:tc>
        <w:tc>
          <w:tcPr>
            <w:tcW w:w="935" w:type="pct"/>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必修</w:t>
            </w:r>
          </w:p>
        </w:tc>
        <w:tc>
          <w:tcPr>
            <w:tcW w:w="936" w:type="pct"/>
            <w:tcBorders>
              <w:right w:val="single" w:color="auto" w:sz="4" w:space="0"/>
            </w:tcBorders>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0" w:type="pct"/>
            <w:vMerge w:val="restart"/>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理</w:t>
            </w:r>
          </w:p>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论</w:t>
            </w:r>
          </w:p>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教</w:t>
            </w:r>
          </w:p>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学</w:t>
            </w:r>
          </w:p>
        </w:tc>
        <w:tc>
          <w:tcPr>
            <w:tcW w:w="1513" w:type="pct"/>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公共基础</w:t>
            </w:r>
          </w:p>
        </w:tc>
        <w:tc>
          <w:tcPr>
            <w:tcW w:w="935" w:type="pct"/>
            <w:vAlign w:val="center"/>
          </w:tcPr>
          <w:p>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7.0</w:t>
            </w:r>
          </w:p>
        </w:tc>
        <w:tc>
          <w:tcPr>
            <w:tcW w:w="935" w:type="pct"/>
            <w:vAlign w:val="center"/>
          </w:tcPr>
          <w:p>
            <w:pPr>
              <w:jc w:val="center"/>
              <w:rPr>
                <w:rFonts w:hint="default"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7.0</w:t>
            </w:r>
          </w:p>
        </w:tc>
        <w:tc>
          <w:tcPr>
            <w:tcW w:w="936" w:type="pct"/>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0" w:type="pct"/>
            <w:vMerge w:val="continue"/>
            <w:vAlign w:val="center"/>
          </w:tcPr>
          <w:p>
            <w:pPr>
              <w:jc w:val="center"/>
              <w:rPr>
                <w:rFonts w:asciiTheme="minorEastAsia" w:hAnsiTheme="minorEastAsia"/>
                <w:color w:val="auto"/>
                <w:szCs w:val="21"/>
                <w:highlight w:val="none"/>
              </w:rPr>
            </w:pPr>
          </w:p>
        </w:tc>
        <w:tc>
          <w:tcPr>
            <w:tcW w:w="1513" w:type="pct"/>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专业基础</w:t>
            </w:r>
          </w:p>
        </w:tc>
        <w:tc>
          <w:tcPr>
            <w:tcW w:w="935" w:type="pct"/>
            <w:vAlign w:val="center"/>
          </w:tcPr>
          <w:p>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13.5</w:t>
            </w:r>
          </w:p>
        </w:tc>
        <w:tc>
          <w:tcPr>
            <w:tcW w:w="935" w:type="pct"/>
            <w:vAlign w:val="center"/>
          </w:tcPr>
          <w:p>
            <w:pPr>
              <w:jc w:val="center"/>
              <w:rPr>
                <w:rFonts w:hint="default"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13.5</w:t>
            </w:r>
          </w:p>
        </w:tc>
        <w:tc>
          <w:tcPr>
            <w:tcW w:w="936" w:type="pct"/>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0" w:type="pct"/>
            <w:vMerge w:val="continue"/>
            <w:vAlign w:val="center"/>
          </w:tcPr>
          <w:p>
            <w:pPr>
              <w:jc w:val="center"/>
              <w:rPr>
                <w:rFonts w:asciiTheme="minorEastAsia" w:hAnsiTheme="minorEastAsia"/>
                <w:color w:val="auto"/>
                <w:szCs w:val="21"/>
                <w:highlight w:val="none"/>
              </w:rPr>
            </w:pPr>
          </w:p>
        </w:tc>
        <w:tc>
          <w:tcPr>
            <w:tcW w:w="1513" w:type="pct"/>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专业核心</w:t>
            </w:r>
          </w:p>
        </w:tc>
        <w:tc>
          <w:tcPr>
            <w:tcW w:w="935" w:type="pct"/>
            <w:vAlign w:val="center"/>
          </w:tcPr>
          <w:p>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18.0</w:t>
            </w:r>
          </w:p>
        </w:tc>
        <w:tc>
          <w:tcPr>
            <w:tcW w:w="935" w:type="pct"/>
            <w:vAlign w:val="center"/>
          </w:tcPr>
          <w:p>
            <w:pPr>
              <w:jc w:val="center"/>
              <w:rPr>
                <w:rFonts w:hint="default"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18.0</w:t>
            </w:r>
          </w:p>
        </w:tc>
        <w:tc>
          <w:tcPr>
            <w:tcW w:w="936" w:type="pct"/>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0" w:type="pct"/>
            <w:vMerge w:val="continue"/>
            <w:vAlign w:val="center"/>
          </w:tcPr>
          <w:p>
            <w:pPr>
              <w:jc w:val="center"/>
              <w:rPr>
                <w:rFonts w:asciiTheme="minorEastAsia" w:hAnsiTheme="minorEastAsia"/>
                <w:color w:val="auto"/>
                <w:szCs w:val="21"/>
                <w:highlight w:val="none"/>
              </w:rPr>
            </w:pPr>
          </w:p>
        </w:tc>
        <w:tc>
          <w:tcPr>
            <w:tcW w:w="1513" w:type="pct"/>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专业特色</w:t>
            </w:r>
          </w:p>
        </w:tc>
        <w:tc>
          <w:tcPr>
            <w:tcW w:w="935" w:type="pct"/>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7</w:t>
            </w:r>
          </w:p>
        </w:tc>
        <w:tc>
          <w:tcPr>
            <w:tcW w:w="935" w:type="pct"/>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0</w:t>
            </w:r>
          </w:p>
        </w:tc>
        <w:tc>
          <w:tcPr>
            <w:tcW w:w="936" w:type="pct"/>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93" w:type="pct"/>
            <w:gridSpan w:val="2"/>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集中性实践教学</w:t>
            </w:r>
          </w:p>
        </w:tc>
        <w:tc>
          <w:tcPr>
            <w:tcW w:w="935" w:type="pct"/>
            <w:shd w:val="clear" w:color="auto" w:fill="auto"/>
            <w:vAlign w:val="center"/>
          </w:tcPr>
          <w:p>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23.0</w:t>
            </w:r>
          </w:p>
        </w:tc>
        <w:tc>
          <w:tcPr>
            <w:tcW w:w="935" w:type="pct"/>
            <w:shd w:val="clear" w:color="auto" w:fill="auto"/>
            <w:vAlign w:val="center"/>
          </w:tcPr>
          <w:p>
            <w:pPr>
              <w:jc w:val="center"/>
              <w:rPr>
                <w:rFonts w:hint="default"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23.0</w:t>
            </w:r>
          </w:p>
        </w:tc>
        <w:tc>
          <w:tcPr>
            <w:tcW w:w="936" w:type="pct"/>
            <w:shd w:val="clear" w:color="auto" w:fill="auto"/>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0" w:type="pct"/>
            <w:vMerge w:val="restart"/>
            <w:vAlign w:val="center"/>
          </w:tcPr>
          <w:p>
            <w:pPr>
              <w:jc w:val="center"/>
              <w:rPr>
                <w:rFonts w:asciiTheme="minorEastAsia" w:hAnsiTheme="minorEastAsia"/>
                <w:color w:val="auto"/>
                <w:szCs w:val="21"/>
                <w:highlight w:val="none"/>
              </w:rPr>
            </w:pPr>
            <w:r>
              <w:rPr>
                <w:rFonts w:hint="eastAsia" w:asciiTheme="minorEastAsia" w:hAnsiTheme="minorEastAsia"/>
                <w:color w:val="auto"/>
                <w:szCs w:val="21"/>
                <w:highlight w:val="none"/>
              </w:rPr>
              <w:t>素质教育</w:t>
            </w:r>
          </w:p>
        </w:tc>
        <w:tc>
          <w:tcPr>
            <w:tcW w:w="1513" w:type="pct"/>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双创教育</w:t>
            </w:r>
          </w:p>
        </w:tc>
        <w:tc>
          <w:tcPr>
            <w:tcW w:w="935" w:type="pct"/>
            <w:vAlign w:val="center"/>
          </w:tcPr>
          <w:p>
            <w:pPr>
              <w:jc w:val="center"/>
              <w:rPr>
                <w:rFonts w:hint="eastAsia"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2</w:t>
            </w:r>
          </w:p>
        </w:tc>
        <w:tc>
          <w:tcPr>
            <w:tcW w:w="935" w:type="pct"/>
            <w:vAlign w:val="center"/>
          </w:tcPr>
          <w:p>
            <w:pPr>
              <w:jc w:val="center"/>
              <w:rPr>
                <w:rFonts w:hint="eastAsia"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2</w:t>
            </w:r>
          </w:p>
        </w:tc>
        <w:tc>
          <w:tcPr>
            <w:tcW w:w="936" w:type="pct"/>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0" w:type="pct"/>
            <w:vMerge w:val="continue"/>
            <w:vAlign w:val="center"/>
          </w:tcPr>
          <w:p>
            <w:pPr>
              <w:jc w:val="center"/>
              <w:rPr>
                <w:rFonts w:asciiTheme="minorEastAsia" w:hAnsiTheme="minorEastAsia"/>
                <w:color w:val="auto"/>
                <w:szCs w:val="21"/>
                <w:highlight w:val="none"/>
              </w:rPr>
            </w:pPr>
          </w:p>
        </w:tc>
        <w:tc>
          <w:tcPr>
            <w:tcW w:w="1513" w:type="pct"/>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公共选修</w:t>
            </w:r>
          </w:p>
        </w:tc>
        <w:tc>
          <w:tcPr>
            <w:tcW w:w="935" w:type="pct"/>
            <w:vAlign w:val="center"/>
          </w:tcPr>
          <w:p>
            <w:pPr>
              <w:jc w:val="center"/>
              <w:rPr>
                <w:rFonts w:hint="eastAsia"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4</w:t>
            </w:r>
          </w:p>
        </w:tc>
        <w:tc>
          <w:tcPr>
            <w:tcW w:w="935" w:type="pct"/>
            <w:vAlign w:val="center"/>
          </w:tcPr>
          <w:p>
            <w:pPr>
              <w:jc w:val="center"/>
              <w:rPr>
                <w:rFonts w:hint="eastAsia"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4</w:t>
            </w:r>
          </w:p>
        </w:tc>
        <w:tc>
          <w:tcPr>
            <w:tcW w:w="936" w:type="pct"/>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80" w:type="pct"/>
            <w:vMerge w:val="continue"/>
            <w:vAlign w:val="center"/>
          </w:tcPr>
          <w:p>
            <w:pPr>
              <w:rPr>
                <w:rFonts w:asciiTheme="minorEastAsia" w:hAnsiTheme="minorEastAsia"/>
                <w:color w:val="auto"/>
                <w:szCs w:val="21"/>
                <w:highlight w:val="none"/>
              </w:rPr>
            </w:pPr>
          </w:p>
        </w:tc>
        <w:tc>
          <w:tcPr>
            <w:tcW w:w="1513" w:type="pct"/>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第二课堂</w:t>
            </w:r>
          </w:p>
        </w:tc>
        <w:tc>
          <w:tcPr>
            <w:tcW w:w="935" w:type="pct"/>
            <w:vAlign w:val="center"/>
          </w:tcPr>
          <w:p>
            <w:pPr>
              <w:jc w:val="center"/>
              <w:rPr>
                <w:rFonts w:hint="eastAsia"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2</w:t>
            </w:r>
          </w:p>
        </w:tc>
        <w:tc>
          <w:tcPr>
            <w:tcW w:w="935" w:type="pct"/>
            <w:vAlign w:val="center"/>
          </w:tcPr>
          <w:p>
            <w:pPr>
              <w:jc w:val="center"/>
              <w:rPr>
                <w:rFonts w:hint="eastAsia" w:asciiTheme="minorEastAsia" w:hAnsiTheme="minorEastAsia" w:eastAsiaTheme="minorEastAsia" w:cstheme="minorBidi"/>
                <w:color w:val="auto"/>
                <w:kern w:val="2"/>
                <w:sz w:val="21"/>
                <w:szCs w:val="21"/>
                <w:highlight w:val="none"/>
                <w:lang w:val="en-US" w:eastAsia="zh-CN" w:bidi="ar-SA"/>
              </w:rPr>
            </w:pPr>
            <w:r>
              <w:rPr>
                <w:rFonts w:hint="eastAsia" w:asciiTheme="minorEastAsia" w:hAnsiTheme="minorEastAsia"/>
                <w:color w:val="auto"/>
                <w:szCs w:val="21"/>
                <w:highlight w:val="none"/>
                <w:lang w:val="en-US" w:eastAsia="zh-CN"/>
              </w:rPr>
              <w:t>2</w:t>
            </w:r>
          </w:p>
        </w:tc>
        <w:tc>
          <w:tcPr>
            <w:tcW w:w="936" w:type="pct"/>
            <w:vAlign w:val="center"/>
          </w:tcPr>
          <w:p>
            <w:pPr>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193" w:type="pct"/>
            <w:gridSpan w:val="2"/>
            <w:vAlign w:val="center"/>
          </w:tcPr>
          <w:p>
            <w:pPr>
              <w:rPr>
                <w:rFonts w:asciiTheme="minorEastAsia" w:hAnsiTheme="minorEastAsia"/>
                <w:color w:val="auto"/>
                <w:szCs w:val="21"/>
                <w:highlight w:val="none"/>
              </w:rPr>
            </w:pPr>
            <w:r>
              <w:rPr>
                <w:rFonts w:hint="eastAsia" w:asciiTheme="minorEastAsia" w:hAnsiTheme="minorEastAsia"/>
                <w:color w:val="auto"/>
                <w:szCs w:val="21"/>
                <w:highlight w:val="none"/>
              </w:rPr>
              <w:t>毕业</w:t>
            </w:r>
            <w:r>
              <w:rPr>
                <w:rFonts w:asciiTheme="minorEastAsia" w:hAnsiTheme="minorEastAsia"/>
                <w:color w:val="auto"/>
                <w:szCs w:val="21"/>
                <w:highlight w:val="none"/>
              </w:rPr>
              <w:t>最低学分</w:t>
            </w:r>
          </w:p>
        </w:tc>
        <w:tc>
          <w:tcPr>
            <w:tcW w:w="2806" w:type="pct"/>
            <w:gridSpan w:val="3"/>
            <w:vAlign w:val="center"/>
          </w:tcPr>
          <w:p>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76.5</w:t>
            </w:r>
          </w:p>
        </w:tc>
      </w:tr>
    </w:tbl>
    <w:p>
      <w:pPr>
        <w:spacing w:before="156" w:beforeLines="50" w:line="360" w:lineRule="auto"/>
        <w:jc w:val="left"/>
        <w:rPr>
          <w:rFonts w:hint="eastAsia" w:ascii="SimHei" w:hAnsi="SimSun" w:eastAsia="SimHei"/>
          <w:color w:val="auto"/>
          <w:sz w:val="24"/>
          <w:highlight w:val="none"/>
        </w:rPr>
      </w:pPr>
    </w:p>
    <w:p>
      <w:pPr>
        <w:rPr>
          <w:rFonts w:hint="eastAsia" w:ascii="SimHei" w:hAnsi="SimSun" w:eastAsia="SimHei"/>
          <w:color w:val="auto"/>
          <w:sz w:val="24"/>
          <w:highlight w:val="none"/>
        </w:rPr>
      </w:pPr>
      <w:r>
        <w:rPr>
          <w:rFonts w:hint="eastAsia" w:ascii="SimHei" w:hAnsi="SimSun" w:eastAsia="SimHei"/>
          <w:color w:val="auto"/>
          <w:sz w:val="24"/>
          <w:highlight w:val="none"/>
        </w:rPr>
        <w:br w:type="page"/>
      </w:r>
    </w:p>
    <w:p>
      <w:pPr>
        <w:spacing w:before="156" w:beforeLines="50" w:line="360" w:lineRule="auto"/>
        <w:jc w:val="left"/>
        <w:rPr>
          <w:rFonts w:hint="eastAsia" w:ascii="SimHei" w:hAnsi="SimSun" w:eastAsia="SimHei"/>
          <w:color w:val="auto"/>
          <w:sz w:val="24"/>
          <w:highlight w:val="none"/>
        </w:rPr>
      </w:pPr>
      <w:r>
        <w:rPr>
          <w:rFonts w:hint="eastAsia" w:ascii="SimHei" w:hAnsi="SimSun" w:eastAsia="SimHei"/>
          <w:color w:val="auto"/>
          <w:sz w:val="24"/>
          <w:highlight w:val="none"/>
        </w:rPr>
        <w:t>九</w:t>
      </w:r>
      <w:r>
        <w:rPr>
          <w:rFonts w:ascii="SimHei" w:hAnsi="SimSun" w:eastAsia="SimHei"/>
          <w:color w:val="auto"/>
          <w:sz w:val="24"/>
          <w:highlight w:val="none"/>
        </w:rPr>
        <w:t>、</w:t>
      </w:r>
      <w:r>
        <w:rPr>
          <w:rFonts w:hint="eastAsia" w:ascii="SimHei" w:hAnsi="SimSun" w:eastAsia="SimHei"/>
          <w:color w:val="auto"/>
          <w:sz w:val="24"/>
          <w:highlight w:val="none"/>
        </w:rPr>
        <w:t>理论教学</w:t>
      </w:r>
      <w:r>
        <w:rPr>
          <w:rFonts w:ascii="SimHei" w:hAnsi="SimSun" w:eastAsia="SimHei"/>
          <w:color w:val="auto"/>
          <w:sz w:val="24"/>
          <w:highlight w:val="none"/>
        </w:rPr>
        <w:t>进程表</w:t>
      </w:r>
    </w:p>
    <w:p>
      <w:pPr>
        <w:spacing w:line="360" w:lineRule="auto"/>
        <w:jc w:val="center"/>
        <w:rPr>
          <w:rFonts w:asciiTheme="minorEastAsia" w:hAnsiTheme="minorEastAsia"/>
          <w:color w:val="auto"/>
          <w:szCs w:val="21"/>
          <w:highlight w:val="none"/>
        </w:rPr>
      </w:pPr>
      <w:r>
        <w:rPr>
          <w:rFonts w:hint="eastAsia" w:ascii="SimHei" w:hAnsi="SimSun" w:eastAsia="SimHei"/>
          <w:color w:val="auto"/>
          <w:sz w:val="24"/>
          <w:highlight w:val="none"/>
        </w:rPr>
        <w:t xml:space="preserve">表2  </w:t>
      </w:r>
      <w:r>
        <w:rPr>
          <w:rFonts w:hint="eastAsia" w:ascii="SimHei" w:hAnsi="SimSun" w:eastAsia="SimHei"/>
          <w:color w:val="auto"/>
          <w:sz w:val="24"/>
          <w:highlight w:val="none"/>
          <w:lang w:val="en-US" w:eastAsia="zh-CN"/>
        </w:rPr>
        <w:t>园艺</w:t>
      </w:r>
      <w:r>
        <w:rPr>
          <w:rFonts w:hint="eastAsia" w:ascii="SimHei" w:hAnsi="SimSun" w:eastAsia="SimHei"/>
          <w:color w:val="auto"/>
          <w:sz w:val="24"/>
          <w:highlight w:val="none"/>
        </w:rPr>
        <w:t>专业（专升本）理论教学进程表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846"/>
        <w:gridCol w:w="1788"/>
        <w:gridCol w:w="372"/>
        <w:gridCol w:w="610"/>
        <w:gridCol w:w="595"/>
        <w:gridCol w:w="545"/>
        <w:gridCol w:w="417"/>
        <w:gridCol w:w="595"/>
        <w:gridCol w:w="478"/>
        <w:gridCol w:w="474"/>
        <w:gridCol w:w="493"/>
        <w:gridCol w:w="508"/>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6"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课程</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类别</w:t>
            </w:r>
          </w:p>
        </w:tc>
        <w:tc>
          <w:tcPr>
            <w:tcW w:w="443" w:type="pct"/>
            <w:vMerge w:val="restar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课程</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编号</w:t>
            </w:r>
          </w:p>
        </w:tc>
        <w:tc>
          <w:tcPr>
            <w:tcW w:w="935" w:type="pct"/>
            <w:vMerge w:val="restar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课程名称</w:t>
            </w:r>
          </w:p>
        </w:tc>
        <w:tc>
          <w:tcPr>
            <w:tcW w:w="195" w:type="pct"/>
            <w:vMerge w:val="restar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考</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核</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类</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型</w:t>
            </w:r>
          </w:p>
        </w:tc>
        <w:tc>
          <w:tcPr>
            <w:tcW w:w="1137" w:type="pct"/>
            <w:gridSpan w:val="4"/>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理论教学</w:t>
            </w:r>
          </w:p>
        </w:tc>
        <w:tc>
          <w:tcPr>
            <w:tcW w:w="312" w:type="pct"/>
            <w:vMerge w:val="restar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实践</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教学</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(周)</w:t>
            </w:r>
          </w:p>
        </w:tc>
        <w:tc>
          <w:tcPr>
            <w:tcW w:w="1005" w:type="pct"/>
            <w:gridSpan w:val="4"/>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各学期周学时分配</w:t>
            </w:r>
          </w:p>
        </w:tc>
        <w:tc>
          <w:tcPr>
            <w:tcW w:w="612"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56" w:type="pct"/>
            <w:vMerge w:val="continue"/>
          </w:tcPr>
          <w:p>
            <w:pPr>
              <w:jc w:val="center"/>
              <w:rPr>
                <w:rFonts w:asciiTheme="minorEastAsia" w:hAnsiTheme="minorEastAsia"/>
                <w:color w:val="auto"/>
                <w:sz w:val="18"/>
                <w:szCs w:val="18"/>
                <w:highlight w:val="none"/>
              </w:rPr>
            </w:pPr>
          </w:p>
        </w:tc>
        <w:tc>
          <w:tcPr>
            <w:tcW w:w="443"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935"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195"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320" w:type="pct"/>
            <w:vMerge w:val="restar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学</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分</w:t>
            </w:r>
          </w:p>
        </w:tc>
        <w:tc>
          <w:tcPr>
            <w:tcW w:w="817" w:type="pct"/>
            <w:gridSpan w:val="3"/>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学时</w:t>
            </w:r>
          </w:p>
        </w:tc>
        <w:tc>
          <w:tcPr>
            <w:tcW w:w="312"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251" w:type="pct"/>
            <w:vMerge w:val="restart"/>
            <w:tcMar>
              <w:left w:w="57" w:type="dxa"/>
              <w:right w:w="57" w:type="dxa"/>
            </w:tcMar>
            <w:vAlign w:val="center"/>
          </w:tcPr>
          <w:p>
            <w:pPr>
              <w:pStyle w:val="3"/>
              <w:pBdr>
                <w:bottom w:val="none" w:color="auto" w:sz="0" w:space="0"/>
              </w:pBdr>
              <w:tabs>
                <w:tab w:val="clear" w:pos="4153"/>
                <w:tab w:val="clear" w:pos="8306"/>
              </w:tabs>
              <w:snapToGrid/>
              <w:rPr>
                <w:rFonts w:asciiTheme="minorEastAsia" w:hAnsiTheme="minorEastAsia"/>
                <w:color w:val="auto"/>
                <w:highlight w:val="none"/>
              </w:rPr>
            </w:pPr>
            <w:r>
              <w:rPr>
                <w:rFonts w:hint="eastAsia" w:asciiTheme="minorEastAsia" w:hAnsiTheme="minorEastAsia"/>
                <w:color w:val="auto"/>
                <w:highlight w:val="none"/>
              </w:rPr>
              <w:t>一</w:t>
            </w:r>
          </w:p>
        </w:tc>
        <w:tc>
          <w:tcPr>
            <w:tcW w:w="229" w:type="pct"/>
            <w:vMerge w:val="restar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二</w:t>
            </w:r>
          </w:p>
        </w:tc>
        <w:tc>
          <w:tcPr>
            <w:tcW w:w="259" w:type="pct"/>
            <w:vMerge w:val="restar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三</w:t>
            </w:r>
          </w:p>
        </w:tc>
        <w:tc>
          <w:tcPr>
            <w:tcW w:w="265" w:type="pct"/>
            <w:vMerge w:val="restar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四</w:t>
            </w:r>
          </w:p>
        </w:tc>
        <w:tc>
          <w:tcPr>
            <w:tcW w:w="612" w:type="pct"/>
            <w:vMerge w:val="continue"/>
            <w:tcMar>
              <w:left w:w="57" w:type="dxa"/>
              <w:right w:w="57" w:type="dxa"/>
            </w:tcMar>
            <w:vAlign w:val="center"/>
          </w:tcPr>
          <w:p>
            <w:pPr>
              <w:jc w:val="center"/>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56" w:type="pct"/>
            <w:vMerge w:val="continue"/>
          </w:tcPr>
          <w:p>
            <w:pPr>
              <w:jc w:val="center"/>
              <w:rPr>
                <w:rFonts w:asciiTheme="minorEastAsia" w:hAnsiTheme="minorEastAsia"/>
                <w:color w:val="auto"/>
                <w:sz w:val="18"/>
                <w:szCs w:val="18"/>
                <w:highlight w:val="none"/>
              </w:rPr>
            </w:pPr>
          </w:p>
        </w:tc>
        <w:tc>
          <w:tcPr>
            <w:tcW w:w="443"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935"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195"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320"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312" w:type="pc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共</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计</w:t>
            </w:r>
          </w:p>
        </w:tc>
        <w:tc>
          <w:tcPr>
            <w:tcW w:w="286" w:type="pc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讲</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课</w:t>
            </w:r>
          </w:p>
        </w:tc>
        <w:tc>
          <w:tcPr>
            <w:tcW w:w="218" w:type="pct"/>
            <w:tcMar>
              <w:left w:w="57" w:type="dxa"/>
              <w:right w:w="57" w:type="dxa"/>
            </w:tcMar>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实</w:t>
            </w:r>
          </w:p>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验</w:t>
            </w:r>
          </w:p>
        </w:tc>
        <w:tc>
          <w:tcPr>
            <w:tcW w:w="312"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251"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229"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259"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265" w:type="pct"/>
            <w:vMerge w:val="continue"/>
            <w:tcMar>
              <w:left w:w="57" w:type="dxa"/>
              <w:right w:w="57" w:type="dxa"/>
            </w:tcMar>
            <w:vAlign w:val="center"/>
          </w:tcPr>
          <w:p>
            <w:pPr>
              <w:jc w:val="center"/>
              <w:rPr>
                <w:rFonts w:asciiTheme="minorEastAsia" w:hAnsiTheme="minorEastAsia"/>
                <w:color w:val="auto"/>
                <w:sz w:val="18"/>
                <w:szCs w:val="18"/>
                <w:highlight w:val="none"/>
              </w:rPr>
            </w:pPr>
          </w:p>
        </w:tc>
        <w:tc>
          <w:tcPr>
            <w:tcW w:w="612" w:type="pct"/>
            <w:vMerge w:val="continue"/>
            <w:tcMar>
              <w:left w:w="57" w:type="dxa"/>
              <w:right w:w="57" w:type="dxa"/>
            </w:tcMar>
            <w:vAlign w:val="center"/>
          </w:tcPr>
          <w:p>
            <w:pPr>
              <w:jc w:val="center"/>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restart"/>
            <w:textDirection w:val="tbRlV"/>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公共基础</w:t>
            </w:r>
          </w:p>
        </w:tc>
        <w:tc>
          <w:tcPr>
            <w:tcW w:w="44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asciiTheme="minorEastAsia" w:hAnsiTheme="minorEastAsia"/>
                <w:color w:val="auto"/>
                <w:sz w:val="18"/>
                <w:szCs w:val="18"/>
                <w:highlight w:val="none"/>
              </w:rPr>
              <w:t>50000690</w:t>
            </w:r>
          </w:p>
        </w:tc>
        <w:tc>
          <w:tcPr>
            <w:tcW w:w="93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中国近现代史纲要</w:t>
            </w:r>
          </w:p>
        </w:tc>
        <w:tc>
          <w:tcPr>
            <w:tcW w:w="19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w:t>
            </w:r>
          </w:p>
        </w:tc>
        <w:tc>
          <w:tcPr>
            <w:tcW w:w="3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3</w:t>
            </w:r>
            <w:r>
              <w:rPr>
                <w:rFonts w:asciiTheme="minorEastAsia" w:hAnsiTheme="minorEastAsia"/>
                <w:color w:val="auto"/>
                <w:sz w:val="18"/>
                <w:szCs w:val="18"/>
                <w:highlight w:val="none"/>
              </w:rPr>
              <w:t>.0</w:t>
            </w: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4</w:t>
            </w:r>
            <w:r>
              <w:rPr>
                <w:rFonts w:asciiTheme="minorEastAsia" w:hAnsiTheme="minorEastAsia"/>
                <w:color w:val="auto"/>
                <w:sz w:val="18"/>
                <w:szCs w:val="18"/>
                <w:highlight w:val="none"/>
              </w:rPr>
              <w:t>8</w:t>
            </w:r>
          </w:p>
        </w:tc>
        <w:tc>
          <w:tcPr>
            <w:tcW w:w="28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4</w:t>
            </w:r>
            <w:r>
              <w:rPr>
                <w:rFonts w:asciiTheme="minorEastAsia" w:hAnsiTheme="minorEastAsia"/>
                <w:color w:val="auto"/>
                <w:sz w:val="18"/>
                <w:szCs w:val="18"/>
                <w:highlight w:val="none"/>
              </w:rPr>
              <w:t>8</w:t>
            </w:r>
          </w:p>
        </w:tc>
        <w:tc>
          <w:tcPr>
            <w:tcW w:w="218"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251"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3</w:t>
            </w:r>
          </w:p>
        </w:tc>
        <w:tc>
          <w:tcPr>
            <w:tcW w:w="229"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259"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26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846" w:type="dxa"/>
            <w:tcMar>
              <w:left w:w="57" w:type="dxa"/>
              <w:right w:w="57" w:type="dxa"/>
            </w:tcMar>
            <w:vAlign w:val="center"/>
          </w:tcPr>
          <w:p>
            <w:pPr>
              <w:jc w:val="center"/>
              <w:rPr>
                <w:rFonts w:asciiTheme="minorEastAsia" w:hAnsiTheme="minorEastAsia"/>
                <w:color w:val="auto"/>
                <w:sz w:val="18"/>
                <w:szCs w:val="18"/>
                <w:highlight w:val="none"/>
              </w:rPr>
            </w:pPr>
            <w:r>
              <w:rPr>
                <w:highlight w:val="none"/>
              </w:rPr>
              <w:fldChar w:fldCharType="begin"/>
            </w:r>
            <w:r>
              <w:rPr>
                <w:highlight w:val="none"/>
              </w:rPr>
              <w:instrText xml:space="preserve"> HYPERLINK "javascript:void(0);" </w:instrText>
            </w:r>
            <w:r>
              <w:rPr>
                <w:highlight w:val="none"/>
              </w:rPr>
              <w:fldChar w:fldCharType="separate"/>
            </w:r>
            <w:r>
              <w:rPr>
                <w:rFonts w:ascii="SimSun" w:hAnsi="SimSun"/>
                <w:sz w:val="18"/>
                <w:szCs w:val="18"/>
                <w:highlight w:val="none"/>
              </w:rPr>
              <w:t>51700040</w:t>
            </w:r>
            <w:r>
              <w:rPr>
                <w:rFonts w:ascii="SimSun" w:hAnsi="SimSun"/>
                <w:sz w:val="18"/>
                <w:szCs w:val="18"/>
                <w:highlight w:val="none"/>
              </w:rPr>
              <w:fldChar w:fldCharType="end"/>
            </w:r>
          </w:p>
        </w:tc>
        <w:tc>
          <w:tcPr>
            <w:tcW w:w="1788" w:type="dxa"/>
            <w:tcMar>
              <w:left w:w="57" w:type="dxa"/>
              <w:right w:w="57" w:type="dxa"/>
            </w:tcMar>
            <w:vAlign w:val="center"/>
          </w:tcPr>
          <w:p>
            <w:pPr>
              <w:rPr>
                <w:rFonts w:asciiTheme="minorEastAsia" w:hAnsiTheme="minorEastAsia"/>
                <w:color w:val="auto"/>
                <w:sz w:val="18"/>
                <w:szCs w:val="18"/>
                <w:highlight w:val="none"/>
              </w:rPr>
            </w:pPr>
            <w:r>
              <w:rPr>
                <w:rFonts w:hint="eastAsia" w:ascii="SimSun" w:hAnsi="SimSun"/>
                <w:sz w:val="18"/>
                <w:szCs w:val="18"/>
                <w:highlight w:val="none"/>
              </w:rPr>
              <w:t>马克思主义基本原理</w:t>
            </w:r>
          </w:p>
        </w:tc>
        <w:tc>
          <w:tcPr>
            <w:tcW w:w="372" w:type="dxa"/>
            <w:tcMar>
              <w:left w:w="57" w:type="dxa"/>
              <w:right w:w="57" w:type="dxa"/>
            </w:tcMar>
            <w:vAlign w:val="center"/>
          </w:tcPr>
          <w:p>
            <w:pPr>
              <w:jc w:val="center"/>
              <w:rPr>
                <w:rFonts w:asciiTheme="minorEastAsia" w:hAnsiTheme="minorEastAsia"/>
                <w:color w:val="auto"/>
                <w:sz w:val="18"/>
                <w:szCs w:val="18"/>
                <w:highlight w:val="none"/>
              </w:rPr>
            </w:pPr>
            <w:r>
              <w:rPr>
                <w:rFonts w:ascii="SimSun" w:hAnsi="SimSun"/>
                <w:sz w:val="18"/>
                <w:szCs w:val="18"/>
                <w:highlight w:val="none"/>
              </w:rPr>
              <w:t>+</w:t>
            </w:r>
          </w:p>
        </w:tc>
        <w:tc>
          <w:tcPr>
            <w:tcW w:w="610" w:type="dxa"/>
            <w:tcMar>
              <w:left w:w="57" w:type="dxa"/>
              <w:right w:w="57" w:type="dxa"/>
            </w:tcMar>
            <w:vAlign w:val="center"/>
          </w:tcPr>
          <w:p>
            <w:pPr>
              <w:jc w:val="center"/>
              <w:rPr>
                <w:rFonts w:asciiTheme="minorEastAsia" w:hAnsiTheme="minorEastAsia"/>
                <w:color w:val="auto"/>
                <w:sz w:val="18"/>
                <w:szCs w:val="18"/>
                <w:highlight w:val="none"/>
              </w:rPr>
            </w:pPr>
            <w:r>
              <w:rPr>
                <w:rFonts w:ascii="SimSun" w:hAnsi="SimSun"/>
                <w:sz w:val="18"/>
                <w:szCs w:val="18"/>
                <w:highlight w:val="none"/>
              </w:rPr>
              <w:t>3.0</w:t>
            </w:r>
          </w:p>
        </w:tc>
        <w:tc>
          <w:tcPr>
            <w:tcW w:w="595" w:type="dxa"/>
            <w:tcMar>
              <w:left w:w="57" w:type="dxa"/>
              <w:right w:w="57" w:type="dxa"/>
            </w:tcMar>
            <w:vAlign w:val="center"/>
          </w:tcPr>
          <w:p>
            <w:pPr>
              <w:jc w:val="center"/>
              <w:rPr>
                <w:rFonts w:asciiTheme="minorEastAsia" w:hAnsiTheme="minorEastAsia"/>
                <w:color w:val="auto"/>
                <w:sz w:val="18"/>
                <w:szCs w:val="18"/>
                <w:highlight w:val="none"/>
              </w:rPr>
            </w:pPr>
            <w:r>
              <w:rPr>
                <w:rFonts w:ascii="SimSun" w:hAnsi="SimSun"/>
                <w:sz w:val="18"/>
                <w:szCs w:val="18"/>
                <w:highlight w:val="none"/>
              </w:rPr>
              <w:t>48</w:t>
            </w:r>
          </w:p>
        </w:tc>
        <w:tc>
          <w:tcPr>
            <w:tcW w:w="545" w:type="dxa"/>
            <w:tcMar>
              <w:left w:w="57" w:type="dxa"/>
              <w:right w:w="57" w:type="dxa"/>
            </w:tcMar>
            <w:vAlign w:val="center"/>
          </w:tcPr>
          <w:p>
            <w:pPr>
              <w:jc w:val="center"/>
              <w:rPr>
                <w:rFonts w:asciiTheme="minorEastAsia" w:hAnsiTheme="minorEastAsia"/>
                <w:color w:val="auto"/>
                <w:sz w:val="18"/>
                <w:szCs w:val="18"/>
                <w:highlight w:val="none"/>
              </w:rPr>
            </w:pPr>
            <w:r>
              <w:rPr>
                <w:rFonts w:ascii="SimSun" w:hAnsi="SimSun"/>
                <w:sz w:val="18"/>
                <w:szCs w:val="18"/>
                <w:highlight w:val="none"/>
              </w:rPr>
              <w:t>48</w:t>
            </w:r>
          </w:p>
        </w:tc>
        <w:tc>
          <w:tcPr>
            <w:tcW w:w="417" w:type="dxa"/>
            <w:tcMar>
              <w:left w:w="57" w:type="dxa"/>
              <w:right w:w="57" w:type="dxa"/>
            </w:tcMar>
            <w:vAlign w:val="center"/>
          </w:tcPr>
          <w:p>
            <w:pPr>
              <w:jc w:val="center"/>
              <w:rPr>
                <w:rFonts w:asciiTheme="minorEastAsia" w:hAnsiTheme="minorEastAsia"/>
                <w:color w:val="auto"/>
                <w:sz w:val="18"/>
                <w:szCs w:val="18"/>
                <w:highlight w:val="none"/>
              </w:rPr>
            </w:pPr>
          </w:p>
        </w:tc>
        <w:tc>
          <w:tcPr>
            <w:tcW w:w="595" w:type="dxa"/>
            <w:tcMar>
              <w:left w:w="57" w:type="dxa"/>
              <w:right w:w="57" w:type="dxa"/>
            </w:tcMar>
            <w:vAlign w:val="center"/>
          </w:tcPr>
          <w:p>
            <w:pPr>
              <w:jc w:val="center"/>
              <w:rPr>
                <w:rFonts w:asciiTheme="minorEastAsia" w:hAnsiTheme="minorEastAsia"/>
                <w:color w:val="auto"/>
                <w:sz w:val="18"/>
                <w:szCs w:val="18"/>
                <w:highlight w:val="none"/>
              </w:rPr>
            </w:pPr>
          </w:p>
        </w:tc>
        <w:tc>
          <w:tcPr>
            <w:tcW w:w="478" w:type="dxa"/>
            <w:tcMar>
              <w:left w:w="57" w:type="dxa"/>
              <w:right w:w="57" w:type="dxa"/>
            </w:tcMar>
            <w:vAlign w:val="center"/>
          </w:tcPr>
          <w:p>
            <w:pPr>
              <w:jc w:val="center"/>
              <w:rPr>
                <w:rFonts w:asciiTheme="minorEastAsia" w:hAnsiTheme="minorEastAsia"/>
                <w:color w:val="auto"/>
                <w:sz w:val="18"/>
                <w:szCs w:val="18"/>
                <w:highlight w:val="none"/>
              </w:rPr>
            </w:pPr>
          </w:p>
        </w:tc>
        <w:tc>
          <w:tcPr>
            <w:tcW w:w="474" w:type="dxa"/>
            <w:tcMar>
              <w:left w:w="57" w:type="dxa"/>
              <w:right w:w="57" w:type="dxa"/>
            </w:tcMar>
            <w:vAlign w:val="center"/>
          </w:tcPr>
          <w:p>
            <w:pPr>
              <w:jc w:val="center"/>
              <w:rPr>
                <w:rFonts w:asciiTheme="minorEastAsia" w:hAnsiTheme="minorEastAsia"/>
                <w:color w:val="auto"/>
                <w:sz w:val="18"/>
                <w:szCs w:val="18"/>
                <w:highlight w:val="none"/>
              </w:rPr>
            </w:pPr>
            <w:r>
              <w:rPr>
                <w:rFonts w:hint="eastAsia" w:ascii="SimSun" w:hAnsi="SimSun"/>
                <w:sz w:val="18"/>
                <w:szCs w:val="18"/>
                <w:highlight w:val="none"/>
              </w:rPr>
              <w:t>3</w:t>
            </w:r>
          </w:p>
        </w:tc>
        <w:tc>
          <w:tcPr>
            <w:tcW w:w="493" w:type="dxa"/>
            <w:tcMar>
              <w:left w:w="57" w:type="dxa"/>
              <w:right w:w="57" w:type="dxa"/>
            </w:tcMar>
            <w:vAlign w:val="center"/>
          </w:tcPr>
          <w:p>
            <w:pPr>
              <w:jc w:val="center"/>
              <w:rPr>
                <w:rFonts w:asciiTheme="minorEastAsia" w:hAnsiTheme="minorEastAsia"/>
                <w:color w:val="auto"/>
                <w:sz w:val="18"/>
                <w:szCs w:val="18"/>
                <w:highlight w:val="none"/>
              </w:rPr>
            </w:pPr>
          </w:p>
        </w:tc>
        <w:tc>
          <w:tcPr>
            <w:tcW w:w="508" w:type="dxa"/>
            <w:tcMar>
              <w:left w:w="57" w:type="dxa"/>
              <w:right w:w="57" w:type="dxa"/>
            </w:tcMar>
            <w:vAlign w:val="center"/>
          </w:tcPr>
          <w:p>
            <w:pPr>
              <w:jc w:val="center"/>
              <w:rPr>
                <w:rFonts w:asciiTheme="minorEastAsia" w:hAnsiTheme="minorEastAsia"/>
                <w:color w:val="auto"/>
                <w:sz w:val="18"/>
                <w:szCs w:val="18"/>
                <w:highlight w:val="none"/>
              </w:rPr>
            </w:pPr>
          </w:p>
        </w:tc>
        <w:tc>
          <w:tcPr>
            <w:tcW w:w="1170" w:type="dxa"/>
            <w:tcMar>
              <w:left w:w="57" w:type="dxa"/>
              <w:right w:w="57" w:type="dxa"/>
            </w:tcMar>
            <w:vAlign w:val="center"/>
          </w:tcPr>
          <w:p>
            <w:pPr>
              <w:jc w:val="center"/>
              <w:rPr>
                <w:rFonts w:asciiTheme="minorEastAsia" w:hAnsiTheme="minorEastAsia"/>
                <w:color w:val="auto"/>
                <w:sz w:val="18"/>
                <w:szCs w:val="18"/>
                <w:highlight w:val="none"/>
              </w:rPr>
            </w:pPr>
            <w:r>
              <w:rPr>
                <w:rFonts w:hint="eastAsia" w:ascii="SimSun" w:hAnsi="SimSun"/>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r>
              <w:rPr>
                <w:rFonts w:asciiTheme="minorEastAsia" w:hAnsiTheme="minorEastAsia"/>
                <w:color w:val="auto"/>
                <w:sz w:val="18"/>
                <w:szCs w:val="18"/>
                <w:highlight w:val="none"/>
              </w:rPr>
              <w:t>1700011</w:t>
            </w:r>
          </w:p>
        </w:tc>
        <w:tc>
          <w:tcPr>
            <w:tcW w:w="93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形势与政策(</w:t>
            </w:r>
            <w:r>
              <w:rPr>
                <w:rFonts w:asciiTheme="minorEastAsia" w:hAnsiTheme="minorEastAsia"/>
                <w:color w:val="auto"/>
                <w:sz w:val="18"/>
                <w:szCs w:val="18"/>
                <w:highlight w:val="none"/>
              </w:rPr>
              <w:t>1)</w:t>
            </w:r>
          </w:p>
        </w:tc>
        <w:tc>
          <w:tcPr>
            <w:tcW w:w="19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0</w:t>
            </w:r>
            <w:r>
              <w:rPr>
                <w:rFonts w:asciiTheme="minorEastAsia" w:hAnsiTheme="minorEastAsia"/>
                <w:color w:val="auto"/>
                <w:sz w:val="18"/>
                <w:szCs w:val="18"/>
                <w:highlight w:val="none"/>
              </w:rPr>
              <w:t>.25</w:t>
            </w: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8</w:t>
            </w:r>
          </w:p>
        </w:tc>
        <w:tc>
          <w:tcPr>
            <w:tcW w:w="28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8</w:t>
            </w:r>
          </w:p>
        </w:tc>
        <w:tc>
          <w:tcPr>
            <w:tcW w:w="218"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1005" w:type="pct"/>
            <w:gridSpan w:val="4"/>
            <w:vMerge w:val="restar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asciiTheme="minorEastAsia" w:hAnsiTheme="minorEastAsia"/>
                <w:color w:val="auto"/>
                <w:sz w:val="18"/>
                <w:szCs w:val="18"/>
                <w:highlight w:val="none"/>
              </w:rPr>
              <w:t>1</w:t>
            </w:r>
            <w:r>
              <w:rPr>
                <w:rFonts w:hint="eastAsia" w:asciiTheme="minorEastAsia" w:hAnsiTheme="minorEastAsia"/>
                <w:color w:val="auto"/>
                <w:sz w:val="18"/>
                <w:szCs w:val="18"/>
                <w:highlight w:val="none"/>
              </w:rPr>
              <w:t>～</w:t>
            </w:r>
            <w:r>
              <w:rPr>
                <w:rFonts w:asciiTheme="minorEastAsia" w:hAnsiTheme="minorEastAsia"/>
                <w:color w:val="auto"/>
                <w:sz w:val="18"/>
                <w:szCs w:val="18"/>
                <w:highlight w:val="none"/>
              </w:rPr>
              <w:t>4</w:t>
            </w:r>
            <w:r>
              <w:rPr>
                <w:rFonts w:hint="eastAsia" w:asciiTheme="minorEastAsia" w:hAnsiTheme="minorEastAsia"/>
                <w:color w:val="auto"/>
                <w:sz w:val="18"/>
                <w:szCs w:val="18"/>
                <w:highlight w:val="none"/>
              </w:rPr>
              <w:t>学期开设，每学期8学时。</w:t>
            </w:r>
          </w:p>
        </w:tc>
        <w:tc>
          <w:tcPr>
            <w:tcW w:w="6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r>
              <w:rPr>
                <w:rFonts w:asciiTheme="minorEastAsia" w:hAnsiTheme="minorEastAsia"/>
                <w:color w:val="auto"/>
                <w:sz w:val="18"/>
                <w:szCs w:val="18"/>
                <w:highlight w:val="none"/>
              </w:rPr>
              <w:t>1700012</w:t>
            </w:r>
          </w:p>
        </w:tc>
        <w:tc>
          <w:tcPr>
            <w:tcW w:w="93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形势与政策(</w:t>
            </w:r>
            <w:r>
              <w:rPr>
                <w:rFonts w:asciiTheme="minorEastAsia" w:hAnsiTheme="minorEastAsia"/>
                <w:color w:val="auto"/>
                <w:sz w:val="18"/>
                <w:szCs w:val="18"/>
                <w:highlight w:val="none"/>
              </w:rPr>
              <w:t>2)</w:t>
            </w:r>
          </w:p>
        </w:tc>
        <w:tc>
          <w:tcPr>
            <w:tcW w:w="19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0</w:t>
            </w:r>
            <w:r>
              <w:rPr>
                <w:rFonts w:asciiTheme="minorEastAsia" w:hAnsiTheme="minorEastAsia"/>
                <w:color w:val="auto"/>
                <w:sz w:val="18"/>
                <w:szCs w:val="18"/>
                <w:highlight w:val="none"/>
              </w:rPr>
              <w:t>.25</w:t>
            </w: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8</w:t>
            </w:r>
          </w:p>
        </w:tc>
        <w:tc>
          <w:tcPr>
            <w:tcW w:w="28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8</w:t>
            </w:r>
          </w:p>
        </w:tc>
        <w:tc>
          <w:tcPr>
            <w:tcW w:w="218"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1005" w:type="pct"/>
            <w:gridSpan w:val="4"/>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r>
              <w:rPr>
                <w:rFonts w:asciiTheme="minorEastAsia" w:hAnsiTheme="minorEastAsia"/>
                <w:color w:val="auto"/>
                <w:sz w:val="18"/>
                <w:szCs w:val="18"/>
                <w:highlight w:val="none"/>
              </w:rPr>
              <w:t>1700013</w:t>
            </w:r>
          </w:p>
        </w:tc>
        <w:tc>
          <w:tcPr>
            <w:tcW w:w="93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形势与政策(</w:t>
            </w:r>
            <w:r>
              <w:rPr>
                <w:rFonts w:asciiTheme="minorEastAsia" w:hAnsiTheme="minorEastAsia"/>
                <w:color w:val="auto"/>
                <w:sz w:val="18"/>
                <w:szCs w:val="18"/>
                <w:highlight w:val="none"/>
              </w:rPr>
              <w:t>3)</w:t>
            </w:r>
          </w:p>
        </w:tc>
        <w:tc>
          <w:tcPr>
            <w:tcW w:w="19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0</w:t>
            </w:r>
            <w:r>
              <w:rPr>
                <w:rFonts w:asciiTheme="minorEastAsia" w:hAnsiTheme="minorEastAsia"/>
                <w:color w:val="auto"/>
                <w:sz w:val="18"/>
                <w:szCs w:val="18"/>
                <w:highlight w:val="none"/>
              </w:rPr>
              <w:t>.25</w:t>
            </w: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8</w:t>
            </w:r>
          </w:p>
        </w:tc>
        <w:tc>
          <w:tcPr>
            <w:tcW w:w="28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8</w:t>
            </w:r>
          </w:p>
        </w:tc>
        <w:tc>
          <w:tcPr>
            <w:tcW w:w="218"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1005" w:type="pct"/>
            <w:gridSpan w:val="4"/>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r>
              <w:rPr>
                <w:rFonts w:asciiTheme="minorEastAsia" w:hAnsiTheme="minorEastAsia"/>
                <w:color w:val="auto"/>
                <w:sz w:val="18"/>
                <w:szCs w:val="18"/>
                <w:highlight w:val="none"/>
              </w:rPr>
              <w:t>1700014</w:t>
            </w:r>
          </w:p>
        </w:tc>
        <w:tc>
          <w:tcPr>
            <w:tcW w:w="93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形势与政策(</w:t>
            </w:r>
            <w:r>
              <w:rPr>
                <w:rFonts w:asciiTheme="minorEastAsia" w:hAnsiTheme="minorEastAsia"/>
                <w:color w:val="auto"/>
                <w:sz w:val="18"/>
                <w:szCs w:val="18"/>
                <w:highlight w:val="none"/>
              </w:rPr>
              <w:t>4)</w:t>
            </w:r>
          </w:p>
        </w:tc>
        <w:tc>
          <w:tcPr>
            <w:tcW w:w="19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20"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0</w:t>
            </w:r>
            <w:r>
              <w:rPr>
                <w:rFonts w:asciiTheme="minorEastAsia" w:hAnsiTheme="minorEastAsia"/>
                <w:color w:val="auto"/>
                <w:sz w:val="18"/>
                <w:szCs w:val="18"/>
                <w:highlight w:val="none"/>
              </w:rPr>
              <w:t>.25</w:t>
            </w: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8</w:t>
            </w:r>
          </w:p>
        </w:tc>
        <w:tc>
          <w:tcPr>
            <w:tcW w:w="286"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8</w:t>
            </w:r>
          </w:p>
        </w:tc>
        <w:tc>
          <w:tcPr>
            <w:tcW w:w="218"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1005" w:type="pct"/>
            <w:gridSpan w:val="4"/>
            <w:vMerge w:val="continue"/>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1378" w:type="pct"/>
            <w:gridSpan w:val="2"/>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小计</w:t>
            </w:r>
          </w:p>
        </w:tc>
        <w:tc>
          <w:tcPr>
            <w:tcW w:w="19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613" w:type="dxa"/>
            <w:tcMar>
              <w:left w:w="57" w:type="dxa"/>
              <w:right w:w="57" w:type="dxa"/>
            </w:tcMar>
            <w:vAlign w:val="center"/>
          </w:tcPr>
          <w:p>
            <w:pPr>
              <w:keepNext w:val="0"/>
              <w:keepLines w:val="0"/>
              <w:widowControl/>
              <w:suppressLineNumbers w:val="0"/>
              <w:jc w:val="center"/>
              <w:textAlignment w:val="center"/>
              <w:rPr>
                <w:rFonts w:hint="default" w:asciiTheme="minorEastAsia" w:hAnsiTheme="minorEastAsia" w:eastAsiaTheme="minorEastAsia"/>
                <w:color w:val="auto"/>
                <w:sz w:val="18"/>
                <w:szCs w:val="18"/>
                <w:highlight w:val="none"/>
                <w:lang w:val="en-US" w:eastAsia="zh-CN"/>
              </w:rPr>
            </w:pPr>
            <w:r>
              <w:rPr>
                <w:rFonts w:hint="eastAsia" w:ascii="SimSun" w:hAnsi="SimSun" w:eastAsia="SimSun" w:cs="SimSun"/>
                <w:i w:val="0"/>
                <w:iCs w:val="0"/>
                <w:color w:val="auto"/>
                <w:kern w:val="0"/>
                <w:sz w:val="18"/>
                <w:szCs w:val="18"/>
                <w:highlight w:val="none"/>
                <w:u w:val="none"/>
                <w:lang w:val="en-US" w:eastAsia="zh-CN" w:bidi="ar"/>
              </w:rPr>
              <w:t>70</w:t>
            </w:r>
          </w:p>
        </w:tc>
        <w:tc>
          <w:tcPr>
            <w:tcW w:w="598"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12</w:t>
            </w:r>
            <w:r>
              <w:rPr>
                <w:rFonts w:hint="eastAsia" w:ascii="SimSun" w:hAnsi="SimSun" w:eastAsia="SimSun" w:cs="SimSun"/>
                <w:i w:val="0"/>
                <w:iCs w:val="0"/>
                <w:color w:val="auto"/>
                <w:kern w:val="0"/>
                <w:sz w:val="18"/>
                <w:szCs w:val="18"/>
                <w:highlight w:val="none"/>
                <w:u w:val="none"/>
                <w:lang w:val="en-US" w:eastAsia="zh-CN" w:bidi="ar"/>
              </w:rPr>
              <w:t>8</w:t>
            </w:r>
          </w:p>
        </w:tc>
        <w:tc>
          <w:tcPr>
            <w:tcW w:w="548"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12</w:t>
            </w:r>
            <w:r>
              <w:rPr>
                <w:rFonts w:hint="eastAsia" w:ascii="SimSun" w:hAnsi="SimSun" w:eastAsia="SimSun" w:cs="SimSun"/>
                <w:i w:val="0"/>
                <w:iCs w:val="0"/>
                <w:color w:val="auto"/>
                <w:kern w:val="0"/>
                <w:sz w:val="18"/>
                <w:szCs w:val="18"/>
                <w:highlight w:val="none"/>
                <w:u w:val="none"/>
                <w:lang w:val="en-US" w:eastAsia="zh-CN" w:bidi="ar"/>
              </w:rPr>
              <w:t>8</w:t>
            </w:r>
          </w:p>
        </w:tc>
        <w:tc>
          <w:tcPr>
            <w:tcW w:w="218"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3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c>
          <w:tcPr>
            <w:tcW w:w="251"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3.25</w:t>
            </w:r>
          </w:p>
        </w:tc>
        <w:tc>
          <w:tcPr>
            <w:tcW w:w="229"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2.75</w:t>
            </w:r>
          </w:p>
        </w:tc>
        <w:tc>
          <w:tcPr>
            <w:tcW w:w="259"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0.25</w:t>
            </w:r>
          </w:p>
        </w:tc>
        <w:tc>
          <w:tcPr>
            <w:tcW w:w="265"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0.25</w:t>
            </w:r>
          </w:p>
        </w:tc>
        <w:tc>
          <w:tcPr>
            <w:tcW w:w="612" w:type="pct"/>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restart"/>
            <w:textDirection w:val="tbRlV"/>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专业基础</w:t>
            </w: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生物</w:t>
            </w:r>
            <w:r>
              <w:rPr>
                <w:rFonts w:hint="eastAsia" w:ascii="SimSun" w:hAnsi="SimSun"/>
                <w:color w:val="auto"/>
                <w:sz w:val="18"/>
                <w:highlight w:val="none"/>
              </w:rPr>
              <w:t>统计</w:t>
            </w:r>
            <w:r>
              <w:rPr>
                <w:rFonts w:hint="eastAsia" w:ascii="SimSun" w:hAnsi="SimSun"/>
                <w:color w:val="auto"/>
                <w:sz w:val="18"/>
                <w:highlight w:val="none"/>
                <w:lang w:val="en-US" w:eastAsia="zh-CN"/>
              </w:rPr>
              <w:t>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SimSun" w:hAnsi="SimSun" w:eastAsia="SimSun" w:cs="SimSun"/>
                <w:color w:val="auto"/>
                <w:kern w:val="0"/>
                <w:sz w:val="18"/>
                <w:szCs w:val="18"/>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39"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496"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分子生物学</w:t>
            </w:r>
            <w:r>
              <w:rPr>
                <w:rFonts w:hint="eastAsia" w:ascii="SimSun" w:hAnsi="SimSun"/>
                <w:color w:val="auto"/>
                <w:sz w:val="18"/>
                <w:highlight w:val="none"/>
                <w:lang w:val="en-US" w:eastAsia="zh-CN"/>
              </w:rPr>
              <w:t>导论</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312"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48</w:t>
            </w:r>
          </w:p>
        </w:tc>
        <w:tc>
          <w:tcPr>
            <w:tcW w:w="286"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32</w:t>
            </w:r>
          </w:p>
        </w:tc>
        <w:tc>
          <w:tcPr>
            <w:tcW w:w="21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SimSun" w:hAnsi="SimSun" w:eastAsia="SimSun" w:cs="SimSun"/>
                <w:color w:val="auto"/>
                <w:kern w:val="0"/>
                <w:sz w:val="18"/>
                <w:szCs w:val="18"/>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16</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lang w:val="en-US" w:eastAsia="zh-CN"/>
              </w:rPr>
              <w:t>植物生物技术导论</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r>
              <w:rPr>
                <w:rFonts w:hint="eastAsia" w:ascii="SimSun" w:hAnsi="SimSun" w:cs="SimSun"/>
                <w:color w:val="auto"/>
                <w:kern w:val="0"/>
                <w:sz w:val="18"/>
                <w:szCs w:val="18"/>
                <w:highlight w:val="none"/>
              </w:rPr>
              <w:t>植物生理学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r>
              <w:rPr>
                <w:rFonts w:ascii="SimSun" w:hAnsi="SimSun"/>
                <w:color w:val="auto"/>
                <w:kern w:val="0"/>
                <w:sz w:val="18"/>
                <w:szCs w:val="18"/>
                <w:highlight w:val="none"/>
              </w:rPr>
              <w:t>2.</w:t>
            </w:r>
            <w:r>
              <w:rPr>
                <w:rFonts w:hint="eastAsia" w:ascii="SimSun" w:hAnsi="SimSun"/>
                <w:color w:val="auto"/>
                <w:kern w:val="0"/>
                <w:sz w:val="18"/>
                <w:szCs w:val="18"/>
                <w:highlight w:val="none"/>
              </w:rPr>
              <w:t>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r>
              <w:rPr>
                <w:rFonts w:hint="eastAsia" w:ascii="SimSun" w:hAnsi="SimSun"/>
                <w:color w:val="auto"/>
                <w:kern w:val="0"/>
                <w:sz w:val="18"/>
                <w:szCs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r>
              <w:rPr>
                <w:rFonts w:hint="eastAsia" w:ascii="SimSun" w:hAnsi="SimSun"/>
                <w:color w:val="auto"/>
                <w:kern w:val="0"/>
                <w:sz w:val="18"/>
                <w:szCs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439" w:type="dxa"/>
            <w:tcMar>
              <w:left w:w="57" w:type="dxa"/>
              <w:right w:w="57" w:type="dxa"/>
            </w:tcMar>
            <w:vAlign w:val="center"/>
          </w:tcPr>
          <w:p>
            <w:pP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heme="minorBidi"/>
                <w:color w:val="auto"/>
                <w:kern w:val="2"/>
                <w:sz w:val="18"/>
                <w:szCs w:val="18"/>
                <w:highlight w:val="none"/>
                <w:lang w:val="en-US" w:eastAsia="zh-CN" w:bidi="ar-SA"/>
              </w:rPr>
            </w:pPr>
            <w:r>
              <w:rPr>
                <w:rFonts w:hint="eastAsia" w:ascii="SimSun" w:hAnsi="SimSun"/>
                <w:color w:val="auto"/>
                <w:sz w:val="18"/>
                <w:szCs w:val="18"/>
                <w:highlight w:val="none"/>
                <w:lang w:val="en-US" w:eastAsia="zh-CN"/>
              </w:rPr>
              <w:t>农业生态学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Theme="minorEastAsia" w:cstheme="minorBidi"/>
                <w:color w:val="auto"/>
                <w:kern w:val="2"/>
                <w:sz w:val="18"/>
                <w:szCs w:val="18"/>
                <w:highlight w:val="none"/>
                <w:lang w:val="en-US" w:eastAsia="zh-CN" w:bidi="ar-SA"/>
              </w:rPr>
            </w:pPr>
            <w:r>
              <w:rPr>
                <w:rFonts w:hint="eastAsia" w:ascii="SimSun" w:hAnsi="SimSun"/>
                <w:color w:val="auto"/>
                <w:sz w:val="18"/>
                <w:szCs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rPr>
              <w:t>园艺经济管理</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ascii="SimSun" w:hAnsi="SimSun"/>
                <w:color w:val="auto"/>
                <w:sz w:val="18"/>
                <w:highlight w:val="none"/>
              </w:rPr>
              <w:t>2</w:t>
            </w:r>
            <w:r>
              <w:rPr>
                <w:rFonts w:hint="eastAsia" w:ascii="SimSun" w:hAnsi="SimSun"/>
                <w:color w:val="auto"/>
                <w:sz w:val="18"/>
                <w:highlight w:val="none"/>
              </w:rPr>
              <w:t>.0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SimSun" w:hAnsi="SimSun" w:eastAsiaTheme="minorEastAsia" w:cstheme="minorBidi"/>
                <w:color w:val="auto"/>
                <w:kern w:val="2"/>
                <w:sz w:val="18"/>
                <w:szCs w:val="18"/>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园林树木学</w:t>
            </w:r>
          </w:p>
        </w:tc>
        <w:tc>
          <w:tcPr>
            <w:tcW w:w="195"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w:t>
            </w:r>
          </w:p>
        </w:tc>
        <w:tc>
          <w:tcPr>
            <w:tcW w:w="32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SimSun" w:hAnsi="SimSun" w:eastAsiaTheme="minorEastAsia" w:cstheme="minorBidi"/>
                <w:color w:val="auto"/>
                <w:kern w:val="2"/>
                <w:sz w:val="18"/>
                <w:szCs w:val="22"/>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r>
              <w:rPr>
                <w:rFonts w:hint="eastAsia" w:ascii="SimSun" w:hAnsi="SimSun" w:eastAsia="SimSun" w:cs="SimSun"/>
                <w:i w:val="0"/>
                <w:iCs w:val="0"/>
                <w:color w:val="auto"/>
                <w:kern w:val="0"/>
                <w:sz w:val="18"/>
                <w:szCs w:val="18"/>
                <w:highlight w:val="none"/>
                <w:u w:val="none"/>
                <w:lang w:val="en-US" w:eastAsia="zh-CN" w:bidi="ar"/>
              </w:rPr>
              <w:t>.0</w:t>
            </w:r>
            <w:bookmarkStart w:id="0" w:name="_GoBack"/>
            <w:bookmarkEnd w:id="0"/>
          </w:p>
        </w:tc>
        <w:tc>
          <w:tcPr>
            <w:tcW w:w="312"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SimSun" w:hAnsi="SimSun" w:eastAsiaTheme="minorEastAsia" w:cstheme="minorBidi"/>
                <w:color w:val="auto"/>
                <w:kern w:val="2"/>
                <w:sz w:val="18"/>
                <w:szCs w:val="22"/>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48</w:t>
            </w:r>
          </w:p>
        </w:tc>
        <w:tc>
          <w:tcPr>
            <w:tcW w:w="286"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SimSun" w:hAnsi="SimSun" w:eastAsiaTheme="minorEastAsia" w:cstheme="minorBidi"/>
                <w:color w:val="auto"/>
                <w:kern w:val="2"/>
                <w:sz w:val="18"/>
                <w:szCs w:val="22"/>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24</w:t>
            </w:r>
          </w:p>
        </w:tc>
        <w:tc>
          <w:tcPr>
            <w:tcW w:w="218"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24</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rPr>
                <w:rFonts w:ascii="SimSun" w:hAnsi="SimSun" w:eastAsia="SimSun" w:cs="SimSun"/>
                <w:i w:val="0"/>
                <w:iCs w:val="0"/>
                <w:color w:val="auto"/>
                <w:kern w:val="0"/>
                <w:sz w:val="18"/>
                <w:szCs w:val="18"/>
                <w:highlight w:val="none"/>
                <w:u w:val="none"/>
                <w:lang w:val="en-US" w:eastAsia="zh-CN" w:bidi="ar"/>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SimSun" w:hAnsi="SimSun" w:eastAsiaTheme="minorEastAsia" w:cstheme="minorBidi"/>
                <w:color w:val="auto"/>
                <w:kern w:val="2"/>
                <w:sz w:val="18"/>
                <w:szCs w:val="22"/>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1378" w:type="pct"/>
            <w:gridSpan w:val="2"/>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小计</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3" w:type="dxa"/>
            <w:tcMar>
              <w:left w:w="57" w:type="dxa"/>
              <w:right w:w="57" w:type="dxa"/>
            </w:tcMar>
            <w:vAlign w:val="center"/>
          </w:tcPr>
          <w:p>
            <w:pPr>
              <w:keepNext w:val="0"/>
              <w:keepLines w:val="0"/>
              <w:widowControl/>
              <w:suppressLineNumbers w:val="0"/>
              <w:jc w:val="center"/>
              <w:textAlignment w:val="center"/>
              <w:rPr>
                <w:rFonts w:hint="default" w:asciiTheme="minorEastAsia" w:hAnsiTheme="minorEastAsia" w:eastAsiaTheme="minorEastAsia"/>
                <w:color w:val="auto"/>
                <w:sz w:val="18"/>
                <w:szCs w:val="18"/>
                <w:highlight w:val="none"/>
                <w:lang w:val="en-US" w:eastAsia="zh-CN"/>
              </w:rPr>
            </w:pPr>
            <w:r>
              <w:rPr>
                <w:rFonts w:ascii="SimSun" w:hAnsi="SimSun" w:eastAsia="SimSun" w:cs="SimSun"/>
                <w:i w:val="0"/>
                <w:iCs w:val="0"/>
                <w:color w:val="auto"/>
                <w:kern w:val="0"/>
                <w:sz w:val="18"/>
                <w:szCs w:val="18"/>
                <w:highlight w:val="none"/>
                <w:u w:val="none"/>
                <w:lang w:val="en-US" w:eastAsia="zh-CN" w:bidi="ar"/>
              </w:rPr>
              <w:t>18</w:t>
            </w:r>
          </w:p>
        </w:tc>
        <w:tc>
          <w:tcPr>
            <w:tcW w:w="598"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288</w:t>
            </w:r>
          </w:p>
        </w:tc>
        <w:tc>
          <w:tcPr>
            <w:tcW w:w="548"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216</w:t>
            </w:r>
          </w:p>
        </w:tc>
        <w:tc>
          <w:tcPr>
            <w:tcW w:w="419"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72</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jc w:val="center"/>
              <w:rPr>
                <w:rFonts w:hint="default" w:eastAsia="SimSun" w:asciiTheme="minorEastAsia" w:hAnsi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11</w:t>
            </w:r>
          </w:p>
        </w:tc>
        <w:tc>
          <w:tcPr>
            <w:tcW w:w="439" w:type="dxa"/>
            <w:tcMar>
              <w:left w:w="57" w:type="dxa"/>
              <w:right w:w="57" w:type="dxa"/>
            </w:tcMar>
            <w:vAlign w:val="center"/>
          </w:tcPr>
          <w:p>
            <w:pPr>
              <w:jc w:val="center"/>
              <w:rPr>
                <w:rFonts w:hint="eastAsia" w:eastAsia="SimSun" w:asciiTheme="minorEastAsia" w:hAnsi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2</w:t>
            </w:r>
          </w:p>
        </w:tc>
        <w:tc>
          <w:tcPr>
            <w:tcW w:w="496" w:type="dxa"/>
            <w:tcMar>
              <w:left w:w="57" w:type="dxa"/>
              <w:right w:w="57" w:type="dxa"/>
            </w:tcMar>
            <w:vAlign w:val="center"/>
          </w:tcPr>
          <w:p>
            <w:pPr>
              <w:jc w:val="center"/>
              <w:rPr>
                <w:rFonts w:hint="eastAsia" w:eastAsia="SimSun" w:asciiTheme="minorEastAsia" w:hAnsi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5</w:t>
            </w: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0</w:t>
            </w: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restart"/>
            <w:textDirection w:val="tbRlV"/>
            <w:vAlign w:val="center"/>
          </w:tcPr>
          <w:p>
            <w:pPr>
              <w:ind w:left="113" w:right="113"/>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专业核心</w:t>
            </w: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园艺</w:t>
            </w:r>
            <w:r>
              <w:rPr>
                <w:rFonts w:hint="eastAsia" w:ascii="SimSun" w:hAnsi="SimSun"/>
                <w:color w:val="auto"/>
                <w:sz w:val="18"/>
                <w:highlight w:val="none"/>
                <w:lang w:val="en-US" w:eastAsia="zh-CN"/>
              </w:rPr>
              <w:t>作物</w:t>
            </w:r>
            <w:r>
              <w:rPr>
                <w:rFonts w:hint="eastAsia" w:ascii="SimSun" w:hAnsi="SimSun"/>
                <w:color w:val="auto"/>
                <w:sz w:val="18"/>
                <w:highlight w:val="none"/>
              </w:rPr>
              <w:t>育种学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2.5</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40</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8</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keepNext w:val="0"/>
              <w:keepLines w:val="0"/>
              <w:widowControl/>
              <w:suppressLineNumbers w:val="0"/>
              <w:jc w:val="center"/>
              <w:textAlignment w:val="center"/>
              <w:rPr>
                <w:rFonts w:hint="default"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2.5</w:t>
            </w: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s="SimSun"/>
                <w:color w:val="auto"/>
                <w:kern w:val="0"/>
                <w:sz w:val="18"/>
                <w:szCs w:val="18"/>
                <w:highlight w:val="none"/>
              </w:rPr>
              <w:t>园艺植物栽培学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s="Times New Roman"/>
                <w:color w:val="auto"/>
                <w:kern w:val="2"/>
                <w:sz w:val="18"/>
                <w:szCs w:val="24"/>
                <w:highlight w:val="none"/>
                <w:lang w:val="en-US" w:eastAsia="zh-CN" w:bidi="ar-SA"/>
              </w:rPr>
              <w:t>0.5</w:t>
            </w:r>
          </w:p>
        </w:tc>
        <w:tc>
          <w:tcPr>
            <w:tcW w:w="481"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39" w:type="dxa"/>
            <w:tcMar>
              <w:left w:w="57" w:type="dxa"/>
              <w:right w:w="57" w:type="dxa"/>
            </w:tcMar>
            <w:vAlign w:val="center"/>
          </w:tcPr>
          <w:p>
            <w:pPr>
              <w:keepNext w:val="0"/>
              <w:keepLines w:val="0"/>
              <w:widowControl/>
              <w:suppressLineNumbers w:val="0"/>
              <w:jc w:val="center"/>
              <w:textAlignment w:val="center"/>
              <w:rPr>
                <w:rFonts w:hint="default"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496"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SimSun" w:hAnsi="SimSun" w:eastAsia="SimSun" w:cs="SimSun"/>
                <w:color w:val="auto"/>
                <w:kern w:val="0"/>
                <w:sz w:val="18"/>
                <w:szCs w:val="18"/>
                <w:highlight w:val="none"/>
                <w:lang w:val="en-US" w:eastAsia="zh-CN" w:bidi="ar-SA"/>
              </w:rPr>
            </w:pPr>
            <w:r>
              <w:rPr>
                <w:rFonts w:hint="eastAsia" w:ascii="SimSun" w:hAnsi="SimSun" w:cs="SimSun"/>
                <w:color w:val="auto"/>
                <w:kern w:val="0"/>
                <w:sz w:val="18"/>
                <w:szCs w:val="18"/>
                <w:highlight w:val="none"/>
              </w:rPr>
              <w:t>园艺产品贮藏加工</w:t>
            </w:r>
            <w:r>
              <w:rPr>
                <w:rFonts w:hint="eastAsia" w:ascii="SimSun" w:hAnsi="SimSun" w:cs="SimSun"/>
                <w:color w:val="auto"/>
                <w:kern w:val="0"/>
                <w:sz w:val="18"/>
                <w:szCs w:val="18"/>
                <w:highlight w:val="none"/>
                <w:lang w:val="en-US" w:eastAsia="zh-CN"/>
              </w:rPr>
              <w:t>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SimSun"/>
                <w:color w:val="auto"/>
                <w:kern w:val="0"/>
                <w:sz w:val="18"/>
                <w:szCs w:val="18"/>
                <w:highlight w:val="none"/>
                <w:lang w:val="en-US" w:eastAsia="zh-CN" w:bidi="ar-SA"/>
              </w:rPr>
            </w:pPr>
            <w:r>
              <w:rPr>
                <w:rFonts w:hint="eastAsia" w:ascii="SimSun" w:hAnsi="SimSun"/>
                <w:color w:val="auto"/>
                <w:sz w:val="18"/>
                <w:szCs w:val="18"/>
                <w:highlight w:val="none"/>
              </w:rPr>
              <w:t>设施园艺学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24</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8</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茶学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39"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496"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SimSun" w:hAnsi="SimSun" w:eastAsiaTheme="minorEastAsia" w:cstheme="minorBidi"/>
                <w:color w:val="auto"/>
                <w:kern w:val="2"/>
                <w:sz w:val="18"/>
                <w:szCs w:val="22"/>
                <w:highlight w:val="none"/>
                <w:lang w:val="en-US" w:eastAsia="zh-CN" w:bidi="ar-SA"/>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rPr>
              <w:t>果树学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jc w:val="center"/>
              <w:rPr>
                <w:rFonts w:hint="eastAsia"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olor w:val="auto"/>
                <w:sz w:val="18"/>
                <w:szCs w:val="18"/>
                <w:highlight w:val="none"/>
                <w:lang w:val="en-US" w:eastAsia="zh-CN"/>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蔬菜学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s="Times New Roman"/>
                <w:color w:val="auto"/>
                <w:kern w:val="2"/>
                <w:sz w:val="18"/>
                <w:szCs w:val="24"/>
                <w:highlight w:val="none"/>
                <w:lang w:val="en-US" w:eastAsia="zh-CN" w:bidi="ar-SA"/>
              </w:rPr>
              <w:t>0.5</w:t>
            </w:r>
          </w:p>
        </w:tc>
        <w:tc>
          <w:tcPr>
            <w:tcW w:w="481"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39"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496" w:type="dxa"/>
            <w:tcMar>
              <w:left w:w="57" w:type="dxa"/>
              <w:right w:w="57" w:type="dxa"/>
            </w:tcMar>
            <w:vAlign w:val="center"/>
          </w:tcPr>
          <w:p>
            <w:pP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s="SimSun"/>
                <w:color w:val="auto"/>
                <w:kern w:val="0"/>
                <w:sz w:val="18"/>
                <w:szCs w:val="18"/>
                <w:highlight w:val="none"/>
              </w:rPr>
              <w:t>花卉学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48</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SimSun" w:hAnsi="SimSun" w:cs="Times New Roman" w:eastAsiaTheme="minorEastAsia"/>
                <w:color w:val="auto"/>
                <w:kern w:val="2"/>
                <w:sz w:val="18"/>
                <w:szCs w:val="24"/>
                <w:highlight w:val="none"/>
                <w:lang w:val="en-US" w:eastAsia="zh-CN" w:bidi="ar-SA"/>
              </w:rPr>
            </w:pPr>
            <w:r>
              <w:rPr>
                <w:rFonts w:hint="eastAsia" w:ascii="SimSun" w:hAnsi="SimSun"/>
                <w:color w:val="auto"/>
                <w:sz w:val="18"/>
                <w:highlight w:val="none"/>
              </w:rPr>
              <w:t>4</w:t>
            </w:r>
            <w:r>
              <w:rPr>
                <w:rFonts w:hint="eastAsia" w:ascii="SimSun" w:hAnsi="SimSun"/>
                <w:color w:val="auto"/>
                <w:sz w:val="18"/>
                <w:highlight w:val="none"/>
                <w:lang w:val="en-US" w:eastAsia="zh-CN"/>
              </w:rPr>
              <w:t>0</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eastAsia="SimSun" w:cs="Times New Roman"/>
                <w:color w:val="auto"/>
                <w:kern w:val="2"/>
                <w:sz w:val="18"/>
                <w:szCs w:val="24"/>
                <w:highlight w:val="none"/>
                <w:lang w:val="en-US" w:eastAsia="zh-CN" w:bidi="ar-SA"/>
              </w:rPr>
              <w:t>8</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s="Times New Roman"/>
                <w:color w:val="auto"/>
                <w:kern w:val="2"/>
                <w:sz w:val="18"/>
                <w:szCs w:val="24"/>
                <w:highlight w:val="none"/>
                <w:lang w:val="en-US" w:eastAsia="zh-CN" w:bidi="ar-SA"/>
              </w:rPr>
              <w:t>1</w:t>
            </w:r>
          </w:p>
        </w:tc>
        <w:tc>
          <w:tcPr>
            <w:tcW w:w="481"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439" w:type="dxa"/>
            <w:tcMar>
              <w:left w:w="57" w:type="dxa"/>
              <w:right w:w="57" w:type="dxa"/>
            </w:tcMar>
            <w:vAlign w:val="center"/>
          </w:tcPr>
          <w:p>
            <w:pP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jc w:val="center"/>
              <w:rPr>
                <w:rFonts w:hint="eastAsia"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草坪学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3</w:t>
            </w:r>
            <w:r>
              <w:rPr>
                <w:rFonts w:hint="eastAsia" w:ascii="SimSun" w:hAnsi="SimSun"/>
                <w:color w:val="auto"/>
                <w:sz w:val="18"/>
                <w:highlight w:val="none"/>
              </w:rPr>
              <w:t>.0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48</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lang w:val="en-US" w:eastAsia="zh-CN"/>
              </w:rPr>
              <w:t>16</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481"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39"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w:t>
            </w:r>
          </w:p>
        </w:tc>
        <w:tc>
          <w:tcPr>
            <w:tcW w:w="496"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1378" w:type="pct"/>
            <w:gridSpan w:val="2"/>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小计</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3" w:type="dxa"/>
            <w:tcMar>
              <w:left w:w="57" w:type="dxa"/>
              <w:right w:w="57" w:type="dxa"/>
            </w:tcMar>
            <w:vAlign w:val="center"/>
          </w:tcPr>
          <w:p>
            <w:pPr>
              <w:keepNext w:val="0"/>
              <w:keepLines w:val="0"/>
              <w:widowControl/>
              <w:suppressLineNumbers w:val="0"/>
              <w:jc w:val="center"/>
              <w:textAlignment w:val="center"/>
              <w:rPr>
                <w:rFonts w:hint="default" w:asciiTheme="minorEastAsia" w:hAnsiTheme="minorEastAsia" w:eastAsiaTheme="minorEastAsia"/>
                <w:color w:val="auto"/>
                <w:sz w:val="18"/>
                <w:szCs w:val="18"/>
                <w:highlight w:val="none"/>
                <w:lang w:val="en-US" w:eastAsia="zh-CN"/>
              </w:rPr>
            </w:pPr>
            <w:r>
              <w:rPr>
                <w:rFonts w:ascii="SimSun" w:hAnsi="SimSun" w:eastAsia="SimSun" w:cs="SimSun"/>
                <w:i w:val="0"/>
                <w:iCs w:val="0"/>
                <w:color w:val="auto"/>
                <w:kern w:val="0"/>
                <w:sz w:val="18"/>
                <w:szCs w:val="18"/>
                <w:highlight w:val="none"/>
                <w:u w:val="none"/>
                <w:lang w:val="en-US" w:eastAsia="zh-CN" w:bidi="ar"/>
              </w:rPr>
              <w:t>21.5</w:t>
            </w:r>
          </w:p>
        </w:tc>
        <w:tc>
          <w:tcPr>
            <w:tcW w:w="598"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344</w:t>
            </w:r>
          </w:p>
        </w:tc>
        <w:tc>
          <w:tcPr>
            <w:tcW w:w="548"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288</w:t>
            </w:r>
          </w:p>
        </w:tc>
        <w:tc>
          <w:tcPr>
            <w:tcW w:w="419"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56</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9.5</w:t>
            </w:r>
          </w:p>
        </w:tc>
        <w:tc>
          <w:tcPr>
            <w:tcW w:w="439"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10</w:t>
            </w:r>
          </w:p>
        </w:tc>
        <w:tc>
          <w:tcPr>
            <w:tcW w:w="496"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2</w:t>
            </w:r>
          </w:p>
        </w:tc>
        <w:tc>
          <w:tcPr>
            <w:tcW w:w="509"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0</w:t>
            </w: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restart"/>
            <w:textDirection w:val="tbRlV"/>
            <w:vAlign w:val="center"/>
          </w:tcPr>
          <w:p>
            <w:pPr>
              <w:ind w:left="113" w:right="113"/>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专业特色</w:t>
            </w: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rPr>
              <w:t>盆景学</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24</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8</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jc w:val="center"/>
              <w:rPr>
                <w:rFonts w:asciiTheme="minorEastAsia" w:hAnsiTheme="minorEastAsia"/>
                <w:color w:val="auto"/>
                <w:sz w:val="18"/>
                <w:szCs w:val="18"/>
                <w:highlight w:val="none"/>
              </w:rPr>
            </w:pPr>
          </w:p>
        </w:tc>
        <w:tc>
          <w:tcPr>
            <w:tcW w:w="439"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496"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茶文化与茶艺</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20"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r>
              <w:rPr>
                <w:rFonts w:hint="eastAsia" w:ascii="SimSun" w:hAnsi="SimSun" w:cs="SimSun"/>
                <w:i w:val="0"/>
                <w:iCs w:val="0"/>
                <w:color w:val="auto"/>
                <w:kern w:val="0"/>
                <w:sz w:val="18"/>
                <w:szCs w:val="18"/>
                <w:highlight w:val="none"/>
                <w:u w:val="none"/>
                <w:lang w:val="en-US" w:eastAsia="zh-CN" w:bidi="ar"/>
              </w:rPr>
              <w:t>.0</w:t>
            </w:r>
          </w:p>
        </w:tc>
        <w:tc>
          <w:tcPr>
            <w:tcW w:w="312"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32</w:t>
            </w:r>
          </w:p>
        </w:tc>
        <w:tc>
          <w:tcPr>
            <w:tcW w:w="286" w:type="pct"/>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SimSun" w:hAnsi="SimSun" w:eastAsia="SimSun" w:cs="Times New Roman"/>
                <w:color w:val="auto"/>
                <w:kern w:val="2"/>
                <w:sz w:val="18"/>
                <w:szCs w:val="24"/>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jc w:val="center"/>
              <w:rPr>
                <w:rFonts w:asciiTheme="minorEastAsia" w:hAnsiTheme="minorEastAsia"/>
                <w:color w:val="auto"/>
                <w:sz w:val="18"/>
                <w:szCs w:val="18"/>
                <w:highlight w:val="none"/>
              </w:rPr>
            </w:pPr>
          </w:p>
        </w:tc>
        <w:tc>
          <w:tcPr>
            <w:tcW w:w="439" w:type="dxa"/>
            <w:tcMar>
              <w:left w:w="57" w:type="dxa"/>
              <w:right w:w="57" w:type="dxa"/>
            </w:tcMar>
            <w:vAlign w:val="center"/>
          </w:tcPr>
          <w:p>
            <w:pPr>
              <w:jc w:val="center"/>
              <w:rPr>
                <w:rFonts w:hint="eastAsia"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切花采后保鲜</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24</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8</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jc w:val="center"/>
              <w:rPr>
                <w:rFonts w:asciiTheme="minorEastAsia" w:hAnsiTheme="minorEastAsia"/>
                <w:color w:val="auto"/>
                <w:sz w:val="18"/>
                <w:szCs w:val="18"/>
                <w:highlight w:val="none"/>
              </w:rPr>
            </w:pPr>
          </w:p>
        </w:tc>
        <w:tc>
          <w:tcPr>
            <w:tcW w:w="439"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496" w:type="dxa"/>
            <w:tcMar>
              <w:left w:w="57" w:type="dxa"/>
              <w:right w:w="57" w:type="dxa"/>
            </w:tcMar>
            <w:vAlign w:val="center"/>
          </w:tcPr>
          <w:p>
            <w:pP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highlight w:val="none"/>
              </w:rPr>
              <w:t>花卉装饰及插花艺术</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jc w:val="center"/>
              <w:rPr>
                <w:rFonts w:asciiTheme="minorEastAsia" w:hAnsiTheme="minorEastAsia"/>
                <w:color w:val="auto"/>
                <w:sz w:val="18"/>
                <w:szCs w:val="18"/>
                <w:highlight w:val="none"/>
              </w:rPr>
            </w:pPr>
          </w:p>
        </w:tc>
        <w:tc>
          <w:tcPr>
            <w:tcW w:w="439"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496"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5"/>
                <w:szCs w:val="15"/>
                <w:highlight w:val="none"/>
                <w:lang w:val="en-US" w:eastAsia="zh-CN" w:bidi="ar-SA"/>
              </w:rPr>
            </w:pPr>
            <w:r>
              <w:rPr>
                <w:rFonts w:hint="eastAsia" w:ascii="SimSun" w:hAnsi="SimSun"/>
                <w:color w:val="auto"/>
                <w:sz w:val="15"/>
                <w:szCs w:val="15"/>
                <w:highlight w:val="none"/>
              </w:rPr>
              <w:t>干燥花制作原理与技术</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2.0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32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r>
              <w:rPr>
                <w:rFonts w:hint="eastAsia" w:ascii="SimSun" w:hAnsi="SimSun"/>
                <w:color w:val="auto"/>
                <w:sz w:val="18"/>
                <w:highlight w:val="none"/>
              </w:rPr>
              <w:t>16</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jc w:val="center"/>
              <w:rPr>
                <w:rFonts w:asciiTheme="minorEastAsia" w:hAnsiTheme="minorEastAsia"/>
                <w:color w:val="auto"/>
                <w:sz w:val="18"/>
                <w:szCs w:val="18"/>
                <w:highlight w:val="none"/>
              </w:rPr>
            </w:pPr>
          </w:p>
        </w:tc>
        <w:tc>
          <w:tcPr>
            <w:tcW w:w="439" w:type="dxa"/>
            <w:tcMar>
              <w:left w:w="57" w:type="dxa"/>
              <w:right w:w="57" w:type="dxa"/>
            </w:tcMar>
            <w:vAlign w:val="center"/>
          </w:tcPr>
          <w:p>
            <w:pPr>
              <w:jc w:val="cente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2</w:t>
            </w: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935"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SimSun" w:hAnsi="SimSun" w:eastAsia="SimSun" w:cs="SimSun"/>
                <w:color w:val="auto"/>
                <w:kern w:val="0"/>
                <w:sz w:val="15"/>
                <w:szCs w:val="15"/>
                <w:highlight w:val="none"/>
                <w:lang w:val="en-US" w:eastAsia="zh-CN" w:bidi="ar-SA"/>
              </w:rPr>
            </w:pPr>
            <w:r>
              <w:rPr>
                <w:rFonts w:hint="eastAsia" w:ascii="SimSun" w:hAnsi="SimSun"/>
                <w:color w:val="auto"/>
                <w:sz w:val="15"/>
                <w:szCs w:val="15"/>
                <w:highlight w:val="none"/>
              </w:rPr>
              <w:t>文献检索与科技论文写作</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18"/>
                <w:highlight w:val="none"/>
                <w:lang w:val="en-US" w:eastAsia="zh-CN" w:bidi="ar-SA"/>
              </w:rPr>
            </w:pPr>
          </w:p>
        </w:tc>
        <w:tc>
          <w:tcPr>
            <w:tcW w:w="32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0"/>
                <w:sz w:val="18"/>
                <w:szCs w:val="18"/>
                <w:highlight w:val="none"/>
                <w:lang w:val="en-US" w:eastAsia="zh-CN" w:bidi="ar-SA"/>
              </w:rPr>
            </w:pPr>
            <w:r>
              <w:rPr>
                <w:rFonts w:hint="eastAsia" w:ascii="SimSun" w:hAnsi="SimSun"/>
                <w:color w:val="auto"/>
                <w:kern w:val="0"/>
                <w:sz w:val="18"/>
                <w:szCs w:val="18"/>
                <w:highlight w:val="none"/>
              </w:rPr>
              <w:t>1.0</w:t>
            </w:r>
          </w:p>
        </w:tc>
        <w:tc>
          <w:tcPr>
            <w:tcW w:w="312"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0"/>
                <w:sz w:val="18"/>
                <w:szCs w:val="18"/>
                <w:highlight w:val="none"/>
                <w:lang w:val="en-US" w:eastAsia="zh-CN" w:bidi="ar-SA"/>
              </w:rPr>
            </w:pPr>
            <w:r>
              <w:rPr>
                <w:rFonts w:hint="eastAsia" w:ascii="SimSun" w:hAnsi="SimSun"/>
                <w:color w:val="auto"/>
                <w:kern w:val="0"/>
                <w:sz w:val="18"/>
                <w:szCs w:val="18"/>
                <w:highlight w:val="none"/>
              </w:rPr>
              <w:t>16</w:t>
            </w:r>
          </w:p>
        </w:tc>
        <w:tc>
          <w:tcPr>
            <w:tcW w:w="286"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0"/>
                <w:sz w:val="18"/>
                <w:szCs w:val="18"/>
                <w:highlight w:val="none"/>
                <w:lang w:val="en-US" w:eastAsia="zh-CN" w:bidi="ar-SA"/>
              </w:rPr>
            </w:pPr>
            <w:r>
              <w:rPr>
                <w:rFonts w:hint="eastAsia" w:ascii="SimSun" w:hAnsi="SimSun"/>
                <w:color w:val="auto"/>
                <w:kern w:val="0"/>
                <w:sz w:val="18"/>
                <w:szCs w:val="18"/>
                <w:highlight w:val="none"/>
              </w:rPr>
              <w:t>16</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SimSun" w:hAnsi="SimSun" w:eastAsia="SimSun" w:cs="Times New Roman"/>
                <w:color w:val="auto"/>
                <w:kern w:val="2"/>
                <w:sz w:val="18"/>
                <w:szCs w:val="24"/>
                <w:highlight w:val="none"/>
                <w:lang w:val="en-US" w:eastAsia="zh-CN" w:bidi="ar-SA"/>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481" w:type="dxa"/>
            <w:tcMar>
              <w:left w:w="57" w:type="dxa"/>
              <w:right w:w="57" w:type="dxa"/>
            </w:tcMar>
            <w:vAlign w:val="center"/>
          </w:tcPr>
          <w:p>
            <w:pPr>
              <w:jc w:val="center"/>
              <w:rPr>
                <w:rFonts w:asciiTheme="minorEastAsia" w:hAnsiTheme="minorEastAsia"/>
                <w:color w:val="auto"/>
                <w:sz w:val="18"/>
                <w:szCs w:val="18"/>
                <w:highlight w:val="none"/>
              </w:rPr>
            </w:pPr>
          </w:p>
        </w:tc>
        <w:tc>
          <w:tcPr>
            <w:tcW w:w="439" w:type="dxa"/>
            <w:tcMar>
              <w:left w:w="57" w:type="dxa"/>
              <w:right w:w="57" w:type="dxa"/>
            </w:tcMar>
            <w:vAlign w:val="center"/>
          </w:tcPr>
          <w:p>
            <w:pPr>
              <w:rPr>
                <w:rFonts w:ascii="SimSun" w:hAnsi="SimSun" w:eastAsia="SimSun" w:cs="Times New Roman"/>
                <w:color w:val="auto"/>
                <w:kern w:val="2"/>
                <w:sz w:val="18"/>
                <w:szCs w:val="24"/>
                <w:highlight w:val="none"/>
                <w:lang w:val="en-US" w:eastAsia="zh-CN" w:bidi="ar-SA"/>
              </w:rPr>
            </w:pPr>
          </w:p>
        </w:tc>
        <w:tc>
          <w:tcPr>
            <w:tcW w:w="496" w:type="dxa"/>
            <w:tcMar>
              <w:left w:w="57" w:type="dxa"/>
              <w:right w:w="57" w:type="dxa"/>
            </w:tcMar>
            <w:vAlign w:val="center"/>
          </w:tcPr>
          <w:p>
            <w:pPr>
              <w:keepNext w:val="0"/>
              <w:keepLines w:val="0"/>
              <w:widowControl/>
              <w:suppressLineNumbers w:val="0"/>
              <w:jc w:val="center"/>
              <w:textAlignment w:val="center"/>
              <w:rPr>
                <w:rFonts w:ascii="SimSun" w:hAnsi="SimSun" w:eastAsia="SimSun" w:cs="Times New Roman"/>
                <w:color w:val="auto"/>
                <w:kern w:val="2"/>
                <w:sz w:val="18"/>
                <w:szCs w:val="24"/>
                <w:highlight w:val="none"/>
                <w:lang w:val="en-US" w:eastAsia="zh-CN" w:bidi="ar-SA"/>
              </w:rPr>
            </w:pPr>
            <w:r>
              <w:rPr>
                <w:rFonts w:ascii="SimSun" w:hAnsi="SimSun" w:eastAsia="SimSun" w:cs="SimSun"/>
                <w:i w:val="0"/>
                <w:iCs w:val="0"/>
                <w:color w:val="auto"/>
                <w:kern w:val="0"/>
                <w:sz w:val="18"/>
                <w:szCs w:val="18"/>
                <w:highlight w:val="none"/>
                <w:u w:val="none"/>
                <w:lang w:val="en-US" w:eastAsia="zh-CN" w:bidi="ar"/>
              </w:rPr>
              <w:t>1</w:t>
            </w: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1378" w:type="pct"/>
            <w:gridSpan w:val="2"/>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小计</w:t>
            </w:r>
            <w:r>
              <w:rPr>
                <w:rFonts w:asciiTheme="minorEastAsia" w:hAnsiTheme="minorEastAsia"/>
                <w:color w:val="auto"/>
                <w:sz w:val="18"/>
                <w:szCs w:val="18"/>
                <w:highlight w:val="none"/>
              </w:rPr>
              <w:t>（</w:t>
            </w:r>
            <w:r>
              <w:rPr>
                <w:rFonts w:hint="eastAsia" w:asciiTheme="minorEastAsia" w:hAnsiTheme="minorEastAsia"/>
                <w:color w:val="auto"/>
                <w:sz w:val="18"/>
                <w:szCs w:val="18"/>
                <w:highlight w:val="none"/>
              </w:rPr>
              <w:t>最低</w:t>
            </w:r>
            <w:r>
              <w:rPr>
                <w:rFonts w:asciiTheme="minorEastAsia" w:hAnsiTheme="minorEastAsia"/>
                <w:color w:val="auto"/>
                <w:sz w:val="18"/>
                <w:szCs w:val="18"/>
                <w:highlight w:val="none"/>
              </w:rPr>
              <w:t>选修学分）</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3" w:type="dxa"/>
            <w:tcMar>
              <w:left w:w="57" w:type="dxa"/>
              <w:right w:w="57" w:type="dxa"/>
            </w:tcMar>
            <w:vAlign w:val="center"/>
          </w:tcPr>
          <w:p>
            <w:pPr>
              <w:keepNext w:val="0"/>
              <w:keepLines w:val="0"/>
              <w:widowControl/>
              <w:suppressLineNumbers w:val="0"/>
              <w:jc w:val="center"/>
              <w:textAlignment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7.0</w:t>
            </w:r>
          </w:p>
        </w:tc>
        <w:tc>
          <w:tcPr>
            <w:tcW w:w="598"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176</w:t>
            </w:r>
          </w:p>
        </w:tc>
        <w:tc>
          <w:tcPr>
            <w:tcW w:w="548"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144</w:t>
            </w:r>
          </w:p>
        </w:tc>
        <w:tc>
          <w:tcPr>
            <w:tcW w:w="419"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32</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olor w:val="auto"/>
                <w:sz w:val="18"/>
                <w:szCs w:val="18"/>
                <w:highlight w:val="none"/>
                <w:lang w:val="en-US" w:eastAsia="zh-CN"/>
              </w:rPr>
            </w:pPr>
          </w:p>
        </w:tc>
        <w:tc>
          <w:tcPr>
            <w:tcW w:w="481"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0</w:t>
            </w:r>
          </w:p>
        </w:tc>
        <w:tc>
          <w:tcPr>
            <w:tcW w:w="439"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6</w:t>
            </w:r>
          </w:p>
        </w:tc>
        <w:tc>
          <w:tcPr>
            <w:tcW w:w="496"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5</w:t>
            </w:r>
          </w:p>
        </w:tc>
        <w:tc>
          <w:tcPr>
            <w:tcW w:w="509" w:type="dxa"/>
            <w:tcMar>
              <w:left w:w="57" w:type="dxa"/>
              <w:right w:w="57" w:type="dxa"/>
            </w:tcMar>
            <w:vAlign w:val="center"/>
          </w:tcPr>
          <w:p>
            <w:pPr>
              <w:keepNext w:val="0"/>
              <w:keepLines w:val="0"/>
              <w:widowControl/>
              <w:suppressLineNumbers w:val="0"/>
              <w:jc w:val="center"/>
              <w:textAlignment w:val="center"/>
              <w:rPr>
                <w:rFonts w:asciiTheme="minorEastAsia" w:hAnsiTheme="minorEastAsia"/>
                <w:color w:val="auto"/>
                <w:sz w:val="18"/>
                <w:szCs w:val="18"/>
                <w:highlight w:val="none"/>
              </w:rPr>
            </w:pPr>
            <w:r>
              <w:rPr>
                <w:rFonts w:ascii="SimSun" w:hAnsi="SimSun" w:eastAsia="SimSun" w:cs="SimSun"/>
                <w:i w:val="0"/>
                <w:iCs w:val="0"/>
                <w:color w:val="auto"/>
                <w:kern w:val="0"/>
                <w:sz w:val="18"/>
                <w:szCs w:val="18"/>
                <w:highlight w:val="none"/>
                <w:u w:val="none"/>
                <w:lang w:val="en-US" w:eastAsia="zh-CN" w:bidi="ar"/>
              </w:rPr>
              <w:t>0</w:t>
            </w: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双创教育</w:t>
            </w:r>
          </w:p>
        </w:tc>
        <w:tc>
          <w:tcPr>
            <w:tcW w:w="44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r>
              <w:rPr>
                <w:rFonts w:asciiTheme="minorEastAsia" w:hAnsiTheme="minorEastAsia"/>
                <w:color w:val="auto"/>
                <w:sz w:val="18"/>
                <w:szCs w:val="18"/>
                <w:highlight w:val="none"/>
              </w:rPr>
              <w:t>0002701</w:t>
            </w:r>
          </w:p>
        </w:tc>
        <w:tc>
          <w:tcPr>
            <w:tcW w:w="93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就业指导</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2</w:t>
            </w:r>
            <w:r>
              <w:rPr>
                <w:rFonts w:asciiTheme="minorEastAsia" w:hAnsiTheme="minorEastAsia"/>
                <w:color w:val="auto"/>
                <w:sz w:val="18"/>
                <w:szCs w:val="18"/>
                <w:highlight w:val="none"/>
              </w:rPr>
              <w:t>.0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3</w:t>
            </w:r>
            <w:r>
              <w:rPr>
                <w:rFonts w:asciiTheme="minorEastAsia" w:hAnsiTheme="minorEastAsia"/>
                <w:color w:val="auto"/>
                <w:sz w:val="18"/>
                <w:szCs w:val="18"/>
                <w:highlight w:val="none"/>
              </w:rPr>
              <w:t>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3</w:t>
            </w:r>
            <w:r>
              <w:rPr>
                <w:rFonts w:asciiTheme="minorEastAsia" w:hAnsiTheme="minorEastAsia"/>
                <w:color w:val="auto"/>
                <w:sz w:val="18"/>
                <w:szCs w:val="18"/>
                <w:highlight w:val="none"/>
              </w:rPr>
              <w:t>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5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2</w:t>
            </w:r>
          </w:p>
        </w:tc>
        <w:tc>
          <w:tcPr>
            <w:tcW w:w="25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双创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vMerge w:val="continue"/>
            <w:vAlign w:val="center"/>
          </w:tcPr>
          <w:p>
            <w:pPr>
              <w:jc w:val="center"/>
              <w:rPr>
                <w:rFonts w:asciiTheme="minorEastAsia" w:hAnsiTheme="minorEastAsia"/>
                <w:color w:val="auto"/>
                <w:sz w:val="18"/>
                <w:szCs w:val="18"/>
                <w:highlight w:val="none"/>
              </w:rPr>
            </w:pPr>
          </w:p>
        </w:tc>
        <w:tc>
          <w:tcPr>
            <w:tcW w:w="1378" w:type="pct"/>
            <w:gridSpan w:val="2"/>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小计</w:t>
            </w:r>
          </w:p>
        </w:tc>
        <w:tc>
          <w:tcPr>
            <w:tcW w:w="19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2</w:t>
            </w:r>
            <w:r>
              <w:rPr>
                <w:rFonts w:asciiTheme="minorEastAsia" w:hAnsiTheme="minorEastAsia"/>
                <w:color w:val="auto"/>
                <w:sz w:val="18"/>
                <w:szCs w:val="18"/>
                <w:highlight w:val="none"/>
              </w:rPr>
              <w:t>.0</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3</w:t>
            </w:r>
            <w:r>
              <w:rPr>
                <w:rFonts w:asciiTheme="minorEastAsia" w:hAnsiTheme="minorEastAsia"/>
                <w:color w:val="auto"/>
                <w:sz w:val="18"/>
                <w:szCs w:val="18"/>
                <w:highlight w:val="none"/>
              </w:rPr>
              <w:t>2</w:t>
            </w: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3</w:t>
            </w:r>
            <w:r>
              <w:rPr>
                <w:rFonts w:asciiTheme="minorEastAsia" w:hAnsiTheme="minorEastAsia"/>
                <w:color w:val="auto"/>
                <w:sz w:val="18"/>
                <w:szCs w:val="18"/>
                <w:highlight w:val="none"/>
              </w:rPr>
              <w:t>2</w:t>
            </w: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5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2</w:t>
            </w:r>
          </w:p>
        </w:tc>
        <w:tc>
          <w:tcPr>
            <w:tcW w:w="25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6" w:type="pct"/>
          </w:tcPr>
          <w:p>
            <w:pPr>
              <w:jc w:val="center"/>
              <w:rPr>
                <w:rFonts w:asciiTheme="minorEastAsia" w:hAnsiTheme="minorEastAsia"/>
                <w:color w:val="auto"/>
                <w:sz w:val="18"/>
                <w:szCs w:val="18"/>
                <w:highlight w:val="none"/>
              </w:rPr>
            </w:pPr>
          </w:p>
        </w:tc>
        <w:tc>
          <w:tcPr>
            <w:tcW w:w="1574" w:type="pct"/>
            <w:gridSpan w:val="3"/>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合    计（最低</w:t>
            </w:r>
            <w:r>
              <w:rPr>
                <w:rFonts w:asciiTheme="minorEastAsia" w:hAnsiTheme="minorEastAsia"/>
                <w:color w:val="auto"/>
                <w:sz w:val="18"/>
                <w:szCs w:val="18"/>
                <w:highlight w:val="none"/>
              </w:rPr>
              <w:t>应修学分</w:t>
            </w:r>
            <w:r>
              <w:rPr>
                <w:rFonts w:hint="eastAsia" w:asciiTheme="minorEastAsia" w:hAnsiTheme="minorEastAsia"/>
                <w:color w:val="auto"/>
                <w:sz w:val="18"/>
                <w:szCs w:val="18"/>
                <w:highlight w:val="none"/>
              </w:rPr>
              <w:t>）</w:t>
            </w:r>
          </w:p>
        </w:tc>
        <w:tc>
          <w:tcPr>
            <w:tcW w:w="32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76.5</w:t>
            </w: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8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1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3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5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5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265"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c>
          <w:tcPr>
            <w:tcW w:w="6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heme="minorEastAsia" w:hAnsiTheme="minorEastAsia"/>
                <w:color w:val="auto"/>
                <w:sz w:val="18"/>
                <w:szCs w:val="18"/>
                <w:highlight w:val="none"/>
              </w:rPr>
            </w:pPr>
          </w:p>
        </w:tc>
      </w:tr>
    </w:tbl>
    <w:p>
      <w:pPr>
        <w:spacing w:before="156" w:beforeLines="50" w:line="360" w:lineRule="auto"/>
        <w:ind w:firstLine="420" w:firstLineChars="200"/>
        <w:rPr>
          <w:rFonts w:ascii="SimSun" w:hAnsi="SimSun"/>
          <w:color w:val="auto"/>
          <w:highlight w:val="none"/>
        </w:rPr>
      </w:pPr>
      <w:r>
        <w:rPr>
          <w:rFonts w:hint="eastAsia" w:ascii="SimSun" w:hAnsi="SimSun"/>
          <w:color w:val="auto"/>
          <w:highlight w:val="none"/>
        </w:rPr>
        <w:t>注：“考核类型”一栏，如果该课程为考试课则填“+”。</w:t>
      </w:r>
    </w:p>
    <w:p>
      <w:pPr>
        <w:spacing w:line="360" w:lineRule="auto"/>
        <w:jc w:val="left"/>
        <w:rPr>
          <w:rFonts w:ascii="SimHei" w:hAnsi="SimSun" w:eastAsia="SimHei"/>
          <w:color w:val="auto"/>
          <w:sz w:val="24"/>
          <w:highlight w:val="none"/>
        </w:rPr>
      </w:pPr>
      <w:r>
        <w:rPr>
          <w:rFonts w:hint="eastAsia" w:ascii="SimHei" w:hAnsi="SimSun" w:eastAsia="SimHei"/>
          <w:color w:val="auto"/>
          <w:sz w:val="24"/>
          <w:highlight w:val="none"/>
        </w:rPr>
        <w:t>十</w:t>
      </w:r>
      <w:r>
        <w:rPr>
          <w:rFonts w:ascii="SimHei" w:hAnsi="SimSun" w:eastAsia="SimHei"/>
          <w:color w:val="auto"/>
          <w:sz w:val="24"/>
          <w:highlight w:val="none"/>
        </w:rPr>
        <w:t>、集中性实践教学环节</w:t>
      </w:r>
    </w:p>
    <w:p>
      <w:pPr>
        <w:spacing w:line="360" w:lineRule="auto"/>
        <w:jc w:val="center"/>
        <w:rPr>
          <w:rFonts w:ascii="SimSun" w:hAnsi="SimSun"/>
          <w:color w:val="auto"/>
          <w:highlight w:val="none"/>
        </w:rPr>
      </w:pPr>
      <w:r>
        <w:rPr>
          <w:rFonts w:hint="eastAsia" w:ascii="SimHei" w:hAnsi="SimSun" w:eastAsia="SimHei"/>
          <w:color w:val="auto"/>
          <w:sz w:val="24"/>
          <w:highlight w:val="none"/>
        </w:rPr>
        <w:t xml:space="preserve">表3  </w:t>
      </w:r>
      <w:r>
        <w:rPr>
          <w:rFonts w:hint="eastAsia" w:ascii="SimHei" w:hAnsi="SimSun" w:eastAsia="SimHei"/>
          <w:color w:val="auto"/>
          <w:sz w:val="24"/>
          <w:highlight w:val="none"/>
          <w:lang w:val="en-US" w:eastAsia="zh-CN"/>
        </w:rPr>
        <w:t>园艺</w:t>
      </w:r>
      <w:r>
        <w:rPr>
          <w:rFonts w:hint="eastAsia" w:ascii="SimHei" w:hAnsi="SimSun" w:eastAsia="SimHei"/>
          <w:color w:val="auto"/>
          <w:sz w:val="24"/>
          <w:highlight w:val="none"/>
        </w:rPr>
        <w:t>专业（专升本）集中性实践教学</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179"/>
        <w:gridCol w:w="580"/>
        <w:gridCol w:w="580"/>
        <w:gridCol w:w="580"/>
        <w:gridCol w:w="636"/>
        <w:gridCol w:w="613"/>
        <w:gridCol w:w="810"/>
        <w:gridCol w:w="685"/>
        <w:gridCol w:w="1172"/>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527"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课程编号</w:t>
            </w:r>
          </w:p>
        </w:tc>
        <w:tc>
          <w:tcPr>
            <w:tcW w:w="1138"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课程名称</w:t>
            </w:r>
          </w:p>
        </w:tc>
        <w:tc>
          <w:tcPr>
            <w:tcW w:w="303"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周数</w:t>
            </w:r>
          </w:p>
        </w:tc>
        <w:tc>
          <w:tcPr>
            <w:tcW w:w="303"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学分</w:t>
            </w:r>
          </w:p>
        </w:tc>
        <w:tc>
          <w:tcPr>
            <w:tcW w:w="303"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学时</w:t>
            </w:r>
          </w:p>
        </w:tc>
        <w:tc>
          <w:tcPr>
            <w:tcW w:w="1433" w:type="pct"/>
            <w:gridSpan w:val="4"/>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学期</w:t>
            </w:r>
          </w:p>
        </w:tc>
        <w:tc>
          <w:tcPr>
            <w:tcW w:w="612"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承担单位</w:t>
            </w:r>
          </w:p>
        </w:tc>
        <w:tc>
          <w:tcPr>
            <w:tcW w:w="379"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课程性质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27" w:type="pct"/>
            <w:vMerge w:val="continue"/>
            <w:vAlign w:val="center"/>
          </w:tcPr>
          <w:p>
            <w:pPr>
              <w:rPr>
                <w:rFonts w:asciiTheme="minorEastAsia" w:hAnsiTheme="minorEastAsia"/>
                <w:color w:val="auto"/>
                <w:sz w:val="18"/>
                <w:szCs w:val="18"/>
                <w:highlight w:val="none"/>
              </w:rPr>
            </w:pPr>
          </w:p>
        </w:tc>
        <w:tc>
          <w:tcPr>
            <w:tcW w:w="1138" w:type="pct"/>
            <w:vMerge w:val="continue"/>
            <w:vAlign w:val="center"/>
          </w:tcPr>
          <w:p>
            <w:pPr>
              <w:jc w:val="center"/>
              <w:rPr>
                <w:rFonts w:asciiTheme="minorEastAsia" w:hAnsiTheme="minorEastAsia"/>
                <w:color w:val="auto"/>
                <w:sz w:val="18"/>
                <w:szCs w:val="18"/>
                <w:highlight w:val="none"/>
              </w:rPr>
            </w:pPr>
          </w:p>
        </w:tc>
        <w:tc>
          <w:tcPr>
            <w:tcW w:w="303" w:type="pct"/>
            <w:vMerge w:val="continue"/>
            <w:vAlign w:val="center"/>
          </w:tcPr>
          <w:p>
            <w:pPr>
              <w:rPr>
                <w:rFonts w:asciiTheme="minorEastAsia" w:hAnsiTheme="minorEastAsia"/>
                <w:color w:val="auto"/>
                <w:sz w:val="18"/>
                <w:szCs w:val="18"/>
                <w:highlight w:val="none"/>
              </w:rPr>
            </w:pPr>
          </w:p>
        </w:tc>
        <w:tc>
          <w:tcPr>
            <w:tcW w:w="303" w:type="pct"/>
            <w:vMerge w:val="continue"/>
            <w:vAlign w:val="center"/>
          </w:tcPr>
          <w:p>
            <w:pPr>
              <w:rPr>
                <w:rFonts w:asciiTheme="minorEastAsia" w:hAnsiTheme="minorEastAsia"/>
                <w:color w:val="auto"/>
                <w:sz w:val="18"/>
                <w:szCs w:val="18"/>
                <w:highlight w:val="none"/>
              </w:rPr>
            </w:pPr>
          </w:p>
        </w:tc>
        <w:tc>
          <w:tcPr>
            <w:tcW w:w="303" w:type="pct"/>
            <w:vMerge w:val="continue"/>
          </w:tcPr>
          <w:p>
            <w:pPr>
              <w:jc w:val="center"/>
              <w:rPr>
                <w:rFonts w:asciiTheme="minorEastAsia" w:hAnsiTheme="minorEastAsia"/>
                <w:color w:val="auto"/>
                <w:sz w:val="18"/>
                <w:szCs w:val="18"/>
                <w:highlight w:val="none"/>
              </w:rPr>
            </w:pPr>
          </w:p>
        </w:tc>
        <w:tc>
          <w:tcPr>
            <w:tcW w:w="332"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一</w:t>
            </w:r>
          </w:p>
        </w:tc>
        <w:tc>
          <w:tcPr>
            <w:tcW w:w="320" w:type="pct"/>
            <w:vAlign w:val="center"/>
          </w:tcPr>
          <w:p>
            <w:pPr>
              <w:jc w:val="center"/>
              <w:textAlignment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二</w:t>
            </w:r>
          </w:p>
        </w:tc>
        <w:tc>
          <w:tcPr>
            <w:tcW w:w="423"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三</w:t>
            </w:r>
          </w:p>
        </w:tc>
        <w:tc>
          <w:tcPr>
            <w:tcW w:w="357"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四</w:t>
            </w:r>
          </w:p>
        </w:tc>
        <w:tc>
          <w:tcPr>
            <w:tcW w:w="612" w:type="pct"/>
            <w:vMerge w:val="continue"/>
            <w:vAlign w:val="center"/>
          </w:tcPr>
          <w:p>
            <w:pPr>
              <w:jc w:val="center"/>
              <w:rPr>
                <w:rFonts w:asciiTheme="minorEastAsia" w:hAnsiTheme="minorEastAsia"/>
                <w:color w:val="auto"/>
                <w:sz w:val="18"/>
                <w:szCs w:val="18"/>
                <w:highlight w:val="none"/>
              </w:rPr>
            </w:pPr>
          </w:p>
        </w:tc>
        <w:tc>
          <w:tcPr>
            <w:tcW w:w="379" w:type="pct"/>
            <w:vMerge w:val="continue"/>
            <w:vAlign w:val="center"/>
          </w:tcPr>
          <w:p>
            <w:pPr>
              <w:jc w:val="center"/>
              <w:rPr>
                <w:rFonts w:asciiTheme="minorEastAsia" w:hAnsi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7" w:type="pct"/>
            <w:vAlign w:val="center"/>
          </w:tcPr>
          <w:p>
            <w:pP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r>
              <w:rPr>
                <w:rFonts w:asciiTheme="minorEastAsia" w:hAnsiTheme="minorEastAsia"/>
                <w:color w:val="auto"/>
                <w:sz w:val="18"/>
                <w:szCs w:val="18"/>
                <w:highlight w:val="none"/>
              </w:rPr>
              <w:t>1700026</w:t>
            </w:r>
          </w:p>
        </w:tc>
        <w:tc>
          <w:tcPr>
            <w:tcW w:w="1138" w:type="pct"/>
            <w:vAlign w:val="center"/>
          </w:tcPr>
          <w:p>
            <w:pPr>
              <w:jc w:val="center"/>
              <w:rPr>
                <w:rFonts w:asciiTheme="minorEastAsia" w:hAnsiTheme="minorEastAsia"/>
                <w:color w:val="auto"/>
                <w:sz w:val="18"/>
                <w:szCs w:val="18"/>
                <w:highlight w:val="none"/>
              </w:rPr>
            </w:pPr>
            <w:r>
              <w:rPr>
                <w:rFonts w:asciiTheme="minorEastAsia" w:hAnsiTheme="minorEastAsia"/>
                <w:color w:val="auto"/>
                <w:sz w:val="18"/>
                <w:szCs w:val="18"/>
                <w:highlight w:val="none"/>
              </w:rPr>
              <w:t>思想政治理论课实践(1)</w:t>
            </w:r>
          </w:p>
        </w:tc>
        <w:tc>
          <w:tcPr>
            <w:tcW w:w="303"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1</w:t>
            </w:r>
          </w:p>
        </w:tc>
        <w:tc>
          <w:tcPr>
            <w:tcW w:w="303" w:type="pct"/>
            <w:vMerge w:val="restart"/>
            <w:vAlign w:val="center"/>
          </w:tcPr>
          <w:p>
            <w:pPr>
              <w:jc w:val="center"/>
              <w:rPr>
                <w:rFonts w:asciiTheme="minorEastAsia" w:hAnsiTheme="minorEastAsia"/>
                <w:color w:val="auto"/>
                <w:sz w:val="18"/>
                <w:szCs w:val="18"/>
                <w:highlight w:val="none"/>
              </w:rPr>
            </w:pPr>
            <w:r>
              <w:rPr>
                <w:rFonts w:asciiTheme="minorEastAsia" w:hAnsiTheme="minorEastAsia"/>
                <w:color w:val="auto"/>
                <w:sz w:val="18"/>
                <w:szCs w:val="18"/>
                <w:highlight w:val="none"/>
              </w:rPr>
              <w:t>1.0</w:t>
            </w:r>
          </w:p>
        </w:tc>
        <w:tc>
          <w:tcPr>
            <w:tcW w:w="303" w:type="pct"/>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3</w:t>
            </w:r>
            <w:r>
              <w:rPr>
                <w:rFonts w:asciiTheme="minorEastAsia" w:hAnsiTheme="minorEastAsia"/>
                <w:color w:val="auto"/>
                <w:sz w:val="18"/>
                <w:szCs w:val="18"/>
                <w:highlight w:val="none"/>
              </w:rPr>
              <w:t>0</w:t>
            </w:r>
          </w:p>
        </w:tc>
        <w:tc>
          <w:tcPr>
            <w:tcW w:w="1433" w:type="pct"/>
            <w:gridSpan w:val="4"/>
            <w:vMerge w:val="restar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1～</w:t>
            </w:r>
            <w:r>
              <w:rPr>
                <w:rFonts w:asciiTheme="minorEastAsia" w:hAnsiTheme="minorEastAsia"/>
                <w:color w:val="auto"/>
                <w:sz w:val="18"/>
                <w:szCs w:val="18"/>
                <w:highlight w:val="none"/>
              </w:rPr>
              <w:t>4</w:t>
            </w:r>
            <w:r>
              <w:rPr>
                <w:rFonts w:hint="eastAsia" w:asciiTheme="minorEastAsia" w:hAnsiTheme="minorEastAsia"/>
                <w:color w:val="auto"/>
                <w:sz w:val="18"/>
                <w:szCs w:val="18"/>
                <w:highlight w:val="none"/>
              </w:rPr>
              <w:t>学期每学期开设，共计3</w:t>
            </w:r>
            <w:r>
              <w:rPr>
                <w:rFonts w:asciiTheme="minorEastAsia" w:hAnsiTheme="minorEastAsia"/>
                <w:color w:val="auto"/>
                <w:sz w:val="18"/>
                <w:szCs w:val="18"/>
                <w:highlight w:val="none"/>
              </w:rPr>
              <w:t>0</w:t>
            </w:r>
            <w:r>
              <w:rPr>
                <w:rFonts w:hint="eastAsia" w:asciiTheme="minorEastAsia" w:hAnsiTheme="minorEastAsia"/>
                <w:color w:val="auto"/>
                <w:sz w:val="18"/>
                <w:szCs w:val="18"/>
                <w:highlight w:val="none"/>
              </w:rPr>
              <w:t>学时。</w:t>
            </w:r>
          </w:p>
        </w:tc>
        <w:tc>
          <w:tcPr>
            <w:tcW w:w="612"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马院</w:t>
            </w:r>
          </w:p>
        </w:tc>
        <w:tc>
          <w:tcPr>
            <w:tcW w:w="379"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7" w:type="pct"/>
            <w:vAlign w:val="center"/>
          </w:tcPr>
          <w:p>
            <w:pP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r>
              <w:rPr>
                <w:rFonts w:asciiTheme="minorEastAsia" w:hAnsiTheme="minorEastAsia"/>
                <w:color w:val="auto"/>
                <w:sz w:val="18"/>
                <w:szCs w:val="18"/>
                <w:highlight w:val="none"/>
              </w:rPr>
              <w:t>1700027</w:t>
            </w:r>
          </w:p>
        </w:tc>
        <w:tc>
          <w:tcPr>
            <w:tcW w:w="1138" w:type="pct"/>
            <w:vAlign w:val="center"/>
          </w:tcPr>
          <w:p>
            <w:pPr>
              <w:jc w:val="center"/>
              <w:rPr>
                <w:rFonts w:asciiTheme="minorEastAsia" w:hAnsiTheme="minorEastAsia"/>
                <w:color w:val="auto"/>
                <w:sz w:val="18"/>
                <w:szCs w:val="18"/>
                <w:highlight w:val="none"/>
              </w:rPr>
            </w:pPr>
            <w:r>
              <w:rPr>
                <w:rFonts w:asciiTheme="minorEastAsia" w:hAnsiTheme="minorEastAsia"/>
                <w:color w:val="auto"/>
                <w:sz w:val="18"/>
                <w:szCs w:val="18"/>
                <w:highlight w:val="none"/>
              </w:rPr>
              <w:t>思想政治理论课实践(2)</w:t>
            </w:r>
          </w:p>
        </w:tc>
        <w:tc>
          <w:tcPr>
            <w:tcW w:w="303" w:type="pct"/>
            <w:vMerge w:val="continue"/>
            <w:vAlign w:val="center"/>
          </w:tcPr>
          <w:p>
            <w:pPr>
              <w:jc w:val="center"/>
              <w:rPr>
                <w:rFonts w:asciiTheme="minorEastAsia" w:hAnsiTheme="minorEastAsia"/>
                <w:color w:val="auto"/>
                <w:sz w:val="18"/>
                <w:szCs w:val="18"/>
                <w:highlight w:val="none"/>
              </w:rPr>
            </w:pPr>
          </w:p>
        </w:tc>
        <w:tc>
          <w:tcPr>
            <w:tcW w:w="303" w:type="pct"/>
            <w:vMerge w:val="continue"/>
            <w:vAlign w:val="center"/>
          </w:tcPr>
          <w:p>
            <w:pPr>
              <w:jc w:val="center"/>
              <w:rPr>
                <w:rFonts w:asciiTheme="minorEastAsia" w:hAnsiTheme="minorEastAsia"/>
                <w:color w:val="auto"/>
                <w:sz w:val="18"/>
                <w:szCs w:val="18"/>
                <w:highlight w:val="none"/>
              </w:rPr>
            </w:pPr>
          </w:p>
        </w:tc>
        <w:tc>
          <w:tcPr>
            <w:tcW w:w="303" w:type="pct"/>
            <w:vMerge w:val="continue"/>
            <w:vAlign w:val="center"/>
          </w:tcPr>
          <w:p>
            <w:pPr>
              <w:jc w:val="center"/>
              <w:rPr>
                <w:rFonts w:asciiTheme="minorEastAsia" w:hAnsiTheme="minorEastAsia"/>
                <w:color w:val="auto"/>
                <w:sz w:val="18"/>
                <w:szCs w:val="18"/>
                <w:highlight w:val="none"/>
              </w:rPr>
            </w:pPr>
          </w:p>
        </w:tc>
        <w:tc>
          <w:tcPr>
            <w:tcW w:w="1433" w:type="pct"/>
            <w:gridSpan w:val="4"/>
            <w:vMerge w:val="continue"/>
            <w:vAlign w:val="center"/>
          </w:tcPr>
          <w:p>
            <w:pPr>
              <w:jc w:val="center"/>
              <w:rPr>
                <w:rFonts w:asciiTheme="minorEastAsia" w:hAnsiTheme="minorEastAsia"/>
                <w:color w:val="auto"/>
                <w:sz w:val="18"/>
                <w:szCs w:val="18"/>
                <w:highlight w:val="none"/>
              </w:rPr>
            </w:pPr>
          </w:p>
        </w:tc>
        <w:tc>
          <w:tcPr>
            <w:tcW w:w="612"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马院</w:t>
            </w:r>
          </w:p>
        </w:tc>
        <w:tc>
          <w:tcPr>
            <w:tcW w:w="379"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7" w:type="pct"/>
            <w:vAlign w:val="center"/>
          </w:tcPr>
          <w:p>
            <w:pP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r>
              <w:rPr>
                <w:rFonts w:asciiTheme="minorEastAsia" w:hAnsiTheme="minorEastAsia"/>
                <w:color w:val="auto"/>
                <w:sz w:val="18"/>
                <w:szCs w:val="18"/>
                <w:highlight w:val="none"/>
              </w:rPr>
              <w:t>1700028</w:t>
            </w:r>
          </w:p>
        </w:tc>
        <w:tc>
          <w:tcPr>
            <w:tcW w:w="1138" w:type="pct"/>
            <w:vAlign w:val="center"/>
          </w:tcPr>
          <w:p>
            <w:pPr>
              <w:jc w:val="center"/>
              <w:rPr>
                <w:rFonts w:asciiTheme="minorEastAsia" w:hAnsiTheme="minorEastAsia"/>
                <w:color w:val="auto"/>
                <w:sz w:val="18"/>
                <w:szCs w:val="18"/>
                <w:highlight w:val="none"/>
              </w:rPr>
            </w:pPr>
            <w:r>
              <w:rPr>
                <w:rFonts w:asciiTheme="minorEastAsia" w:hAnsiTheme="minorEastAsia"/>
                <w:color w:val="auto"/>
                <w:sz w:val="18"/>
                <w:szCs w:val="18"/>
                <w:highlight w:val="none"/>
              </w:rPr>
              <w:t>思想政治理论课实践(3)</w:t>
            </w:r>
          </w:p>
        </w:tc>
        <w:tc>
          <w:tcPr>
            <w:tcW w:w="303" w:type="pct"/>
            <w:vMerge w:val="continue"/>
            <w:vAlign w:val="center"/>
          </w:tcPr>
          <w:p>
            <w:pPr>
              <w:jc w:val="center"/>
              <w:rPr>
                <w:rFonts w:asciiTheme="minorEastAsia" w:hAnsiTheme="minorEastAsia"/>
                <w:color w:val="auto"/>
                <w:sz w:val="18"/>
                <w:szCs w:val="18"/>
                <w:highlight w:val="none"/>
              </w:rPr>
            </w:pPr>
          </w:p>
        </w:tc>
        <w:tc>
          <w:tcPr>
            <w:tcW w:w="303" w:type="pct"/>
            <w:vMerge w:val="continue"/>
            <w:vAlign w:val="center"/>
          </w:tcPr>
          <w:p>
            <w:pPr>
              <w:jc w:val="center"/>
              <w:rPr>
                <w:rFonts w:asciiTheme="minorEastAsia" w:hAnsiTheme="minorEastAsia"/>
                <w:color w:val="auto"/>
                <w:sz w:val="18"/>
                <w:szCs w:val="18"/>
                <w:highlight w:val="none"/>
              </w:rPr>
            </w:pPr>
          </w:p>
        </w:tc>
        <w:tc>
          <w:tcPr>
            <w:tcW w:w="303" w:type="pct"/>
            <w:vMerge w:val="continue"/>
            <w:vAlign w:val="center"/>
          </w:tcPr>
          <w:p>
            <w:pPr>
              <w:jc w:val="center"/>
              <w:rPr>
                <w:rFonts w:asciiTheme="minorEastAsia" w:hAnsiTheme="minorEastAsia"/>
                <w:color w:val="auto"/>
                <w:sz w:val="18"/>
                <w:szCs w:val="18"/>
                <w:highlight w:val="none"/>
              </w:rPr>
            </w:pPr>
          </w:p>
        </w:tc>
        <w:tc>
          <w:tcPr>
            <w:tcW w:w="1433" w:type="pct"/>
            <w:gridSpan w:val="4"/>
            <w:vMerge w:val="continue"/>
            <w:vAlign w:val="center"/>
          </w:tcPr>
          <w:p>
            <w:pPr>
              <w:jc w:val="center"/>
              <w:rPr>
                <w:rFonts w:asciiTheme="minorEastAsia" w:hAnsiTheme="minorEastAsia"/>
                <w:color w:val="auto"/>
                <w:sz w:val="18"/>
                <w:szCs w:val="18"/>
                <w:highlight w:val="none"/>
              </w:rPr>
            </w:pPr>
          </w:p>
        </w:tc>
        <w:tc>
          <w:tcPr>
            <w:tcW w:w="612"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马院</w:t>
            </w:r>
          </w:p>
        </w:tc>
        <w:tc>
          <w:tcPr>
            <w:tcW w:w="379"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7" w:type="pct"/>
            <w:vAlign w:val="center"/>
          </w:tcPr>
          <w:p>
            <w:pP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5</w:t>
            </w:r>
            <w:r>
              <w:rPr>
                <w:rFonts w:asciiTheme="minorEastAsia" w:hAnsiTheme="minorEastAsia"/>
                <w:color w:val="auto"/>
                <w:sz w:val="18"/>
                <w:szCs w:val="18"/>
                <w:highlight w:val="none"/>
              </w:rPr>
              <w:t>1700029</w:t>
            </w:r>
          </w:p>
        </w:tc>
        <w:tc>
          <w:tcPr>
            <w:tcW w:w="1138" w:type="pct"/>
            <w:vAlign w:val="center"/>
          </w:tcPr>
          <w:p>
            <w:pPr>
              <w:jc w:val="center"/>
              <w:rPr>
                <w:rFonts w:asciiTheme="minorEastAsia" w:hAnsiTheme="minorEastAsia"/>
                <w:color w:val="auto"/>
                <w:sz w:val="18"/>
                <w:szCs w:val="18"/>
                <w:highlight w:val="none"/>
              </w:rPr>
            </w:pPr>
            <w:r>
              <w:rPr>
                <w:rFonts w:asciiTheme="minorEastAsia" w:hAnsiTheme="minorEastAsia"/>
                <w:color w:val="auto"/>
                <w:sz w:val="18"/>
                <w:szCs w:val="18"/>
                <w:highlight w:val="none"/>
              </w:rPr>
              <w:t>思想政治理论课实践(4)</w:t>
            </w:r>
          </w:p>
        </w:tc>
        <w:tc>
          <w:tcPr>
            <w:tcW w:w="303" w:type="pct"/>
            <w:vMerge w:val="continue"/>
            <w:vAlign w:val="center"/>
          </w:tcPr>
          <w:p>
            <w:pPr>
              <w:jc w:val="center"/>
              <w:rPr>
                <w:rFonts w:asciiTheme="minorEastAsia" w:hAnsiTheme="minorEastAsia"/>
                <w:color w:val="auto"/>
                <w:sz w:val="18"/>
                <w:szCs w:val="18"/>
                <w:highlight w:val="none"/>
              </w:rPr>
            </w:pPr>
          </w:p>
        </w:tc>
        <w:tc>
          <w:tcPr>
            <w:tcW w:w="303" w:type="pct"/>
            <w:vMerge w:val="continue"/>
            <w:vAlign w:val="center"/>
          </w:tcPr>
          <w:p>
            <w:pPr>
              <w:jc w:val="center"/>
              <w:rPr>
                <w:rFonts w:asciiTheme="minorEastAsia" w:hAnsiTheme="minorEastAsia"/>
                <w:color w:val="auto"/>
                <w:sz w:val="18"/>
                <w:szCs w:val="18"/>
                <w:highlight w:val="none"/>
              </w:rPr>
            </w:pPr>
          </w:p>
        </w:tc>
        <w:tc>
          <w:tcPr>
            <w:tcW w:w="303" w:type="pct"/>
            <w:vMerge w:val="continue"/>
            <w:vAlign w:val="center"/>
          </w:tcPr>
          <w:p>
            <w:pPr>
              <w:jc w:val="center"/>
              <w:rPr>
                <w:rFonts w:asciiTheme="minorEastAsia" w:hAnsiTheme="minorEastAsia"/>
                <w:color w:val="auto"/>
                <w:sz w:val="18"/>
                <w:szCs w:val="18"/>
                <w:highlight w:val="none"/>
              </w:rPr>
            </w:pPr>
          </w:p>
        </w:tc>
        <w:tc>
          <w:tcPr>
            <w:tcW w:w="1433" w:type="pct"/>
            <w:gridSpan w:val="4"/>
            <w:vMerge w:val="continue"/>
            <w:vAlign w:val="center"/>
          </w:tcPr>
          <w:p>
            <w:pPr>
              <w:jc w:val="center"/>
              <w:rPr>
                <w:rFonts w:asciiTheme="minorEastAsia" w:hAnsiTheme="minorEastAsia"/>
                <w:color w:val="auto"/>
                <w:sz w:val="18"/>
                <w:szCs w:val="18"/>
                <w:highlight w:val="none"/>
              </w:rPr>
            </w:pPr>
          </w:p>
        </w:tc>
        <w:tc>
          <w:tcPr>
            <w:tcW w:w="612"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马院</w:t>
            </w:r>
          </w:p>
        </w:tc>
        <w:tc>
          <w:tcPr>
            <w:tcW w:w="379"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7" w:type="pct"/>
            <w:vAlign w:val="center"/>
          </w:tcPr>
          <w:p>
            <w:pPr>
              <w:rPr>
                <w:rFonts w:asciiTheme="minorEastAsia" w:hAnsiTheme="minorEastAsia"/>
                <w:color w:val="auto"/>
                <w:sz w:val="18"/>
                <w:szCs w:val="18"/>
                <w:highlight w:val="none"/>
              </w:rPr>
            </w:pPr>
          </w:p>
        </w:tc>
        <w:tc>
          <w:tcPr>
            <w:tcW w:w="1138"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毕业实习及毕业论文</w:t>
            </w:r>
          </w:p>
        </w:tc>
        <w:tc>
          <w:tcPr>
            <w:tcW w:w="303"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1</w:t>
            </w:r>
            <w:r>
              <w:rPr>
                <w:rFonts w:asciiTheme="minorEastAsia" w:hAnsiTheme="minorEastAsia"/>
                <w:color w:val="auto"/>
                <w:sz w:val="18"/>
                <w:szCs w:val="18"/>
                <w:highlight w:val="none"/>
              </w:rPr>
              <w:t>6</w:t>
            </w:r>
          </w:p>
        </w:tc>
        <w:tc>
          <w:tcPr>
            <w:tcW w:w="303"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1</w:t>
            </w:r>
            <w:r>
              <w:rPr>
                <w:rFonts w:asciiTheme="minorEastAsia" w:hAnsiTheme="minorEastAsia"/>
                <w:color w:val="auto"/>
                <w:sz w:val="18"/>
                <w:szCs w:val="18"/>
                <w:highlight w:val="none"/>
              </w:rPr>
              <w:t>2.0</w:t>
            </w:r>
          </w:p>
        </w:tc>
        <w:tc>
          <w:tcPr>
            <w:tcW w:w="303" w:type="pct"/>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4</w:t>
            </w:r>
            <w:r>
              <w:rPr>
                <w:rFonts w:asciiTheme="minorEastAsia" w:hAnsiTheme="minorEastAsia"/>
                <w:color w:val="auto"/>
                <w:sz w:val="18"/>
                <w:szCs w:val="18"/>
                <w:highlight w:val="none"/>
              </w:rPr>
              <w:t>80</w:t>
            </w:r>
          </w:p>
        </w:tc>
        <w:tc>
          <w:tcPr>
            <w:tcW w:w="332" w:type="pct"/>
            <w:vAlign w:val="center"/>
          </w:tcPr>
          <w:p>
            <w:pPr>
              <w:jc w:val="center"/>
              <w:rPr>
                <w:rFonts w:asciiTheme="minorEastAsia" w:hAnsiTheme="minorEastAsia"/>
                <w:color w:val="auto"/>
                <w:sz w:val="18"/>
                <w:szCs w:val="18"/>
                <w:highlight w:val="none"/>
              </w:rPr>
            </w:pPr>
          </w:p>
        </w:tc>
        <w:tc>
          <w:tcPr>
            <w:tcW w:w="320" w:type="pct"/>
            <w:vAlign w:val="center"/>
          </w:tcPr>
          <w:p>
            <w:pPr>
              <w:jc w:val="center"/>
              <w:rPr>
                <w:rFonts w:asciiTheme="minorEastAsia" w:hAnsiTheme="minorEastAsia"/>
                <w:color w:val="auto"/>
                <w:sz w:val="18"/>
                <w:szCs w:val="18"/>
                <w:highlight w:val="none"/>
              </w:rPr>
            </w:pPr>
          </w:p>
        </w:tc>
        <w:tc>
          <w:tcPr>
            <w:tcW w:w="423" w:type="pct"/>
            <w:vAlign w:val="center"/>
          </w:tcPr>
          <w:p>
            <w:pPr>
              <w:jc w:val="center"/>
              <w:rPr>
                <w:rFonts w:asciiTheme="minorEastAsia" w:hAnsiTheme="minorEastAsia"/>
                <w:color w:val="auto"/>
                <w:sz w:val="18"/>
                <w:szCs w:val="18"/>
                <w:highlight w:val="none"/>
              </w:rPr>
            </w:pPr>
          </w:p>
        </w:tc>
        <w:tc>
          <w:tcPr>
            <w:tcW w:w="357"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1</w:t>
            </w:r>
            <w:r>
              <w:rPr>
                <w:rFonts w:asciiTheme="minorEastAsia" w:hAnsiTheme="minorEastAsia"/>
                <w:color w:val="auto"/>
                <w:sz w:val="18"/>
                <w:szCs w:val="18"/>
                <w:highlight w:val="none"/>
              </w:rPr>
              <w:t>6</w:t>
            </w:r>
          </w:p>
        </w:tc>
        <w:tc>
          <w:tcPr>
            <w:tcW w:w="612" w:type="pct"/>
            <w:vAlign w:val="center"/>
          </w:tcPr>
          <w:p>
            <w:pPr>
              <w:jc w:val="center"/>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c>
          <w:tcPr>
            <w:tcW w:w="379"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7" w:type="pct"/>
            <w:vAlign w:val="center"/>
          </w:tcPr>
          <w:p>
            <w:pPr>
              <w:rPr>
                <w:rFonts w:asciiTheme="minorEastAsia" w:hAnsiTheme="minorEastAsia"/>
                <w:color w:val="auto"/>
                <w:sz w:val="18"/>
                <w:szCs w:val="18"/>
                <w:highlight w:val="none"/>
              </w:rPr>
            </w:pPr>
          </w:p>
        </w:tc>
        <w:tc>
          <w:tcPr>
            <w:tcW w:w="1138" w:type="pct"/>
            <w:vAlign w:val="center"/>
          </w:tcPr>
          <w:p>
            <w:pPr>
              <w:jc w:val="center"/>
              <w:rPr>
                <w:rFonts w:ascii="SimSun" w:hAnsi="SimSun" w:eastAsia="SimSun" w:cs="Times New Roman"/>
                <w:color w:val="auto"/>
                <w:kern w:val="2"/>
                <w:sz w:val="18"/>
                <w:szCs w:val="18"/>
                <w:highlight w:val="none"/>
                <w:lang w:val="en-US" w:eastAsia="zh-CN" w:bidi="ar-SA"/>
              </w:rPr>
            </w:pPr>
            <w:r>
              <w:rPr>
                <w:rFonts w:hint="eastAsia" w:ascii="SimSun" w:hAnsi="SimSun" w:cs="SimSun"/>
                <w:color w:val="auto"/>
                <w:kern w:val="0"/>
                <w:sz w:val="18"/>
                <w:szCs w:val="18"/>
                <w:highlight w:val="none"/>
              </w:rPr>
              <w:t>花卉学实习</w:t>
            </w:r>
          </w:p>
        </w:tc>
        <w:tc>
          <w:tcPr>
            <w:tcW w:w="303" w:type="pct"/>
            <w:vAlign w:val="center"/>
          </w:tcPr>
          <w:p>
            <w:pPr>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rPr>
              <w:t>1.0</w:t>
            </w:r>
          </w:p>
        </w:tc>
        <w:tc>
          <w:tcPr>
            <w:tcW w:w="303" w:type="pct"/>
            <w:vAlign w:val="center"/>
          </w:tcPr>
          <w:p>
            <w:pPr>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rPr>
              <w:t>1.0</w:t>
            </w:r>
          </w:p>
        </w:tc>
        <w:tc>
          <w:tcPr>
            <w:tcW w:w="303" w:type="pct"/>
            <w:vAlign w:val="center"/>
          </w:tcPr>
          <w:p>
            <w:pPr>
              <w:jc w:val="center"/>
              <w:rPr>
                <w:rFonts w:hint="default" w:asciiTheme="minorEastAsia" w:hAnsiTheme="minorEastAsia" w:eastAsiaTheme="minorEastAsia" w:cstheme="minorBidi"/>
                <w:color w:val="auto"/>
                <w:kern w:val="2"/>
                <w:sz w:val="18"/>
                <w:szCs w:val="18"/>
                <w:highlight w:val="none"/>
                <w:lang w:val="en-US" w:eastAsia="zh-CN" w:bidi="ar-SA"/>
              </w:rPr>
            </w:pPr>
            <w:r>
              <w:rPr>
                <w:rFonts w:hint="eastAsia" w:asciiTheme="minorEastAsia" w:hAnsiTheme="minorEastAsia" w:eastAsiaTheme="minorEastAsia"/>
                <w:color w:val="auto"/>
                <w:sz w:val="18"/>
                <w:szCs w:val="18"/>
                <w:highlight w:val="none"/>
                <w:lang w:val="en-US" w:eastAsia="zh-CN"/>
              </w:rPr>
              <w:t>30</w:t>
            </w:r>
          </w:p>
        </w:tc>
        <w:tc>
          <w:tcPr>
            <w:tcW w:w="332" w:type="pct"/>
            <w:vAlign w:val="center"/>
          </w:tcPr>
          <w:p>
            <w:pPr>
              <w:jc w:val="center"/>
              <w:rPr>
                <w:rFonts w:hint="eastAsia"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1</w:t>
            </w:r>
          </w:p>
        </w:tc>
        <w:tc>
          <w:tcPr>
            <w:tcW w:w="320" w:type="pct"/>
            <w:vAlign w:val="center"/>
          </w:tcPr>
          <w:p>
            <w:pPr>
              <w:jc w:val="center"/>
              <w:rPr>
                <w:rFonts w:asciiTheme="minorEastAsia" w:hAnsiTheme="minorEastAsia"/>
                <w:color w:val="auto"/>
                <w:sz w:val="18"/>
                <w:szCs w:val="18"/>
                <w:highlight w:val="none"/>
              </w:rPr>
            </w:pPr>
          </w:p>
        </w:tc>
        <w:tc>
          <w:tcPr>
            <w:tcW w:w="423" w:type="pct"/>
            <w:vAlign w:val="center"/>
          </w:tcPr>
          <w:p>
            <w:pPr>
              <w:jc w:val="center"/>
              <w:rPr>
                <w:rFonts w:asciiTheme="minorEastAsia" w:hAnsiTheme="minorEastAsia"/>
                <w:color w:val="auto"/>
                <w:sz w:val="18"/>
                <w:szCs w:val="18"/>
                <w:highlight w:val="none"/>
              </w:rPr>
            </w:pPr>
          </w:p>
        </w:tc>
        <w:tc>
          <w:tcPr>
            <w:tcW w:w="357" w:type="pct"/>
            <w:vAlign w:val="center"/>
          </w:tcPr>
          <w:p>
            <w:pPr>
              <w:jc w:val="center"/>
              <w:rPr>
                <w:rFonts w:asciiTheme="minorEastAsia" w:hAnsiTheme="minorEastAsia"/>
                <w:color w:val="auto"/>
                <w:sz w:val="18"/>
                <w:szCs w:val="18"/>
                <w:highlight w:val="none"/>
              </w:rPr>
            </w:pPr>
          </w:p>
        </w:tc>
        <w:tc>
          <w:tcPr>
            <w:tcW w:w="612" w:type="pct"/>
            <w:vAlign w:val="center"/>
          </w:tcPr>
          <w:p>
            <w:pPr>
              <w:jc w:val="center"/>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c>
          <w:tcPr>
            <w:tcW w:w="379"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7" w:type="pct"/>
            <w:vAlign w:val="center"/>
          </w:tcPr>
          <w:p>
            <w:pPr>
              <w:rPr>
                <w:rFonts w:asciiTheme="minorEastAsia" w:hAnsiTheme="minorEastAsia"/>
                <w:color w:val="auto"/>
                <w:sz w:val="18"/>
                <w:szCs w:val="18"/>
                <w:highlight w:val="none"/>
              </w:rPr>
            </w:pPr>
          </w:p>
        </w:tc>
        <w:tc>
          <w:tcPr>
            <w:tcW w:w="1138" w:type="pct"/>
            <w:vAlign w:val="center"/>
          </w:tcPr>
          <w:p>
            <w:pPr>
              <w:jc w:val="center"/>
              <w:rPr>
                <w:rFonts w:ascii="SimSun" w:hAnsi="SimSun" w:eastAsia="SimSun" w:cs="SimSun"/>
                <w:color w:val="auto"/>
                <w:kern w:val="0"/>
                <w:sz w:val="18"/>
                <w:szCs w:val="18"/>
                <w:highlight w:val="none"/>
                <w:lang w:val="en-US" w:eastAsia="zh-CN" w:bidi="ar-SA"/>
              </w:rPr>
            </w:pPr>
            <w:r>
              <w:rPr>
                <w:rFonts w:hint="eastAsia" w:ascii="SimSun" w:hAnsi="SimSun" w:cs="SimSun"/>
                <w:color w:val="auto"/>
                <w:kern w:val="0"/>
                <w:sz w:val="18"/>
                <w:szCs w:val="18"/>
                <w:highlight w:val="none"/>
              </w:rPr>
              <w:t>蔬菜学实习</w:t>
            </w:r>
          </w:p>
        </w:tc>
        <w:tc>
          <w:tcPr>
            <w:tcW w:w="303" w:type="pct"/>
            <w:vAlign w:val="center"/>
          </w:tcPr>
          <w:p>
            <w:pPr>
              <w:jc w:val="center"/>
              <w:rPr>
                <w:rFonts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rPr>
              <w:t>0.5</w:t>
            </w:r>
          </w:p>
        </w:tc>
        <w:tc>
          <w:tcPr>
            <w:tcW w:w="303" w:type="pct"/>
            <w:vAlign w:val="center"/>
          </w:tcPr>
          <w:p>
            <w:pPr>
              <w:jc w:val="center"/>
              <w:rPr>
                <w:rFonts w:hint="eastAsia" w:ascii="SimSun" w:hAnsi="SimSun" w:eastAsia="SimSun" w:cs="Times New Roman"/>
                <w:color w:val="auto"/>
                <w:kern w:val="2"/>
                <w:sz w:val="18"/>
                <w:szCs w:val="18"/>
                <w:highlight w:val="none"/>
                <w:lang w:val="en-US" w:eastAsia="zh-CN" w:bidi="ar-SA"/>
              </w:rPr>
            </w:pPr>
            <w:r>
              <w:rPr>
                <w:rFonts w:hint="eastAsia" w:ascii="SimSun" w:hAnsi="SimSun"/>
                <w:color w:val="auto"/>
                <w:sz w:val="18"/>
                <w:szCs w:val="18"/>
                <w:highlight w:val="none"/>
              </w:rPr>
              <w:t>0.5</w:t>
            </w:r>
          </w:p>
        </w:tc>
        <w:tc>
          <w:tcPr>
            <w:tcW w:w="303" w:type="pct"/>
            <w:vAlign w:val="center"/>
          </w:tcPr>
          <w:p>
            <w:pPr>
              <w:jc w:val="center"/>
              <w:rPr>
                <w:rFonts w:hint="default" w:asciiTheme="minorEastAsia" w:hAnsiTheme="minorEastAsia" w:eastAsiaTheme="minorEastAsia" w:cstheme="minorBidi"/>
                <w:color w:val="auto"/>
                <w:kern w:val="2"/>
                <w:sz w:val="18"/>
                <w:szCs w:val="18"/>
                <w:highlight w:val="none"/>
                <w:lang w:val="en-US" w:eastAsia="zh-CN" w:bidi="ar-SA"/>
              </w:rPr>
            </w:pPr>
            <w:r>
              <w:rPr>
                <w:rFonts w:hint="eastAsia" w:asciiTheme="minorEastAsia" w:hAnsiTheme="minorEastAsia" w:eastAsiaTheme="minorEastAsia"/>
                <w:color w:val="auto"/>
                <w:sz w:val="18"/>
                <w:szCs w:val="18"/>
                <w:highlight w:val="none"/>
                <w:lang w:val="en-US" w:eastAsia="zh-CN"/>
              </w:rPr>
              <w:t>15</w:t>
            </w:r>
          </w:p>
        </w:tc>
        <w:tc>
          <w:tcPr>
            <w:tcW w:w="332" w:type="pct"/>
            <w:vAlign w:val="center"/>
          </w:tcPr>
          <w:p>
            <w:pPr>
              <w:jc w:val="center"/>
              <w:rPr>
                <w:rFonts w:hint="default" w:asciiTheme="minorEastAsia" w:hAnsiTheme="minorEastAsia" w:eastAsiaTheme="minorEastAsia"/>
                <w:color w:val="auto"/>
                <w:sz w:val="18"/>
                <w:szCs w:val="18"/>
                <w:highlight w:val="none"/>
                <w:lang w:val="en-US" w:eastAsia="zh-CN"/>
              </w:rPr>
            </w:pPr>
          </w:p>
        </w:tc>
        <w:tc>
          <w:tcPr>
            <w:tcW w:w="320"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lang w:val="en-US" w:eastAsia="zh-CN"/>
              </w:rPr>
              <w:t>0.5</w:t>
            </w:r>
          </w:p>
        </w:tc>
        <w:tc>
          <w:tcPr>
            <w:tcW w:w="423" w:type="pct"/>
            <w:vAlign w:val="center"/>
          </w:tcPr>
          <w:p>
            <w:pPr>
              <w:jc w:val="center"/>
              <w:rPr>
                <w:rFonts w:asciiTheme="minorEastAsia" w:hAnsiTheme="minorEastAsia"/>
                <w:color w:val="auto"/>
                <w:sz w:val="18"/>
                <w:szCs w:val="18"/>
                <w:highlight w:val="none"/>
              </w:rPr>
            </w:pPr>
          </w:p>
        </w:tc>
        <w:tc>
          <w:tcPr>
            <w:tcW w:w="357" w:type="pct"/>
            <w:vAlign w:val="center"/>
          </w:tcPr>
          <w:p>
            <w:pPr>
              <w:jc w:val="center"/>
              <w:rPr>
                <w:rFonts w:asciiTheme="minorEastAsia" w:hAnsiTheme="minorEastAsia"/>
                <w:color w:val="auto"/>
                <w:sz w:val="18"/>
                <w:szCs w:val="18"/>
                <w:highlight w:val="none"/>
              </w:rPr>
            </w:pPr>
          </w:p>
        </w:tc>
        <w:tc>
          <w:tcPr>
            <w:tcW w:w="612" w:type="pct"/>
            <w:vAlign w:val="center"/>
          </w:tcPr>
          <w:p>
            <w:pPr>
              <w:jc w:val="center"/>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c>
          <w:tcPr>
            <w:tcW w:w="379"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7" w:type="pct"/>
            <w:vAlign w:val="center"/>
          </w:tcPr>
          <w:p>
            <w:pPr>
              <w:rPr>
                <w:rFonts w:asciiTheme="minorEastAsia" w:hAnsiTheme="minorEastAsia"/>
                <w:color w:val="auto"/>
                <w:sz w:val="18"/>
                <w:szCs w:val="18"/>
                <w:highlight w:val="none"/>
              </w:rPr>
            </w:pPr>
          </w:p>
        </w:tc>
        <w:tc>
          <w:tcPr>
            <w:tcW w:w="1138" w:type="pct"/>
            <w:vAlign w:val="center"/>
          </w:tcPr>
          <w:p>
            <w:pPr>
              <w:widowControl/>
              <w:jc w:val="center"/>
              <w:rPr>
                <w:rFonts w:hint="eastAsia" w:ascii="SimSun" w:hAnsi="SimSun" w:eastAsia="SimSun" w:cs="SimSun"/>
                <w:color w:val="auto"/>
                <w:kern w:val="0"/>
                <w:sz w:val="18"/>
                <w:szCs w:val="18"/>
                <w:highlight w:val="none"/>
                <w:lang w:val="en-US" w:eastAsia="zh-CN" w:bidi="ar-SA"/>
              </w:rPr>
            </w:pPr>
            <w:r>
              <w:rPr>
                <w:rFonts w:hint="eastAsia" w:ascii="SimSun" w:hAnsi="SimSun" w:cs="SimSun"/>
                <w:color w:val="auto"/>
                <w:kern w:val="0"/>
                <w:sz w:val="18"/>
                <w:szCs w:val="18"/>
                <w:highlight w:val="none"/>
              </w:rPr>
              <w:t>园艺植物栽培学实习</w:t>
            </w:r>
          </w:p>
        </w:tc>
        <w:tc>
          <w:tcPr>
            <w:tcW w:w="303" w:type="pct"/>
            <w:vAlign w:val="center"/>
          </w:tcPr>
          <w:p>
            <w:pPr>
              <w:widowControl/>
              <w:jc w:val="center"/>
              <w:rPr>
                <w:rFonts w:hint="default" w:ascii="SimSun" w:hAnsi="SimSun" w:eastAsia="SimSun" w:cs="Times New Roman"/>
                <w:color w:val="auto"/>
                <w:kern w:val="0"/>
                <w:sz w:val="18"/>
                <w:szCs w:val="18"/>
                <w:highlight w:val="none"/>
                <w:lang w:val="en-US" w:eastAsia="zh-CN" w:bidi="ar-SA"/>
              </w:rPr>
            </w:pPr>
            <w:r>
              <w:rPr>
                <w:rFonts w:hint="eastAsia" w:ascii="SimSun" w:hAnsi="SimSun" w:eastAsia="SimSun"/>
                <w:color w:val="auto"/>
                <w:kern w:val="0"/>
                <w:sz w:val="18"/>
                <w:szCs w:val="18"/>
                <w:highlight w:val="none"/>
                <w:lang w:val="en-US" w:eastAsia="zh-CN"/>
              </w:rPr>
              <w:t>0.5</w:t>
            </w:r>
          </w:p>
        </w:tc>
        <w:tc>
          <w:tcPr>
            <w:tcW w:w="303" w:type="pct"/>
            <w:vAlign w:val="center"/>
          </w:tcPr>
          <w:p>
            <w:pPr>
              <w:widowControl/>
              <w:jc w:val="center"/>
              <w:rPr>
                <w:rFonts w:hint="default" w:ascii="SimSun" w:hAnsi="SimSun" w:eastAsia="SimSun" w:cs="Times New Roman"/>
                <w:color w:val="auto"/>
                <w:kern w:val="0"/>
                <w:sz w:val="18"/>
                <w:szCs w:val="18"/>
                <w:highlight w:val="none"/>
                <w:lang w:val="en-US" w:eastAsia="zh-CN" w:bidi="ar-SA"/>
              </w:rPr>
            </w:pPr>
            <w:r>
              <w:rPr>
                <w:rFonts w:hint="eastAsia" w:ascii="SimSun" w:hAnsi="SimSun" w:eastAsia="SimSun"/>
                <w:color w:val="auto"/>
                <w:kern w:val="0"/>
                <w:sz w:val="18"/>
                <w:szCs w:val="18"/>
                <w:highlight w:val="none"/>
                <w:lang w:val="en-US" w:eastAsia="zh-CN"/>
              </w:rPr>
              <w:t>0.5</w:t>
            </w:r>
          </w:p>
        </w:tc>
        <w:tc>
          <w:tcPr>
            <w:tcW w:w="303" w:type="pct"/>
            <w:vAlign w:val="center"/>
          </w:tcPr>
          <w:p>
            <w:pPr>
              <w:jc w:val="center"/>
              <w:rPr>
                <w:rFonts w:hint="default" w:asciiTheme="minorEastAsia" w:hAnsiTheme="minorEastAsia" w:eastAsiaTheme="minorEastAsia" w:cstheme="minorBidi"/>
                <w:color w:val="auto"/>
                <w:kern w:val="2"/>
                <w:sz w:val="18"/>
                <w:szCs w:val="18"/>
                <w:highlight w:val="none"/>
                <w:lang w:val="en-US" w:eastAsia="zh-CN" w:bidi="ar-SA"/>
              </w:rPr>
            </w:pPr>
            <w:r>
              <w:rPr>
                <w:rFonts w:hint="eastAsia" w:asciiTheme="minorEastAsia" w:hAnsiTheme="minorEastAsia"/>
                <w:color w:val="auto"/>
                <w:sz w:val="18"/>
                <w:szCs w:val="18"/>
                <w:highlight w:val="none"/>
                <w:lang w:val="en-US" w:eastAsia="zh-CN"/>
              </w:rPr>
              <w:t>15</w:t>
            </w:r>
          </w:p>
        </w:tc>
        <w:tc>
          <w:tcPr>
            <w:tcW w:w="332" w:type="pct"/>
            <w:vAlign w:val="center"/>
          </w:tcPr>
          <w:p>
            <w:pPr>
              <w:jc w:val="center"/>
              <w:rPr>
                <w:rFonts w:hint="default" w:asciiTheme="minorEastAsia" w:hAnsiTheme="minorEastAsia" w:eastAsiaTheme="minorEastAsia"/>
                <w:color w:val="auto"/>
                <w:sz w:val="18"/>
                <w:szCs w:val="18"/>
                <w:highlight w:val="none"/>
                <w:lang w:val="en-US" w:eastAsia="zh-CN"/>
              </w:rPr>
            </w:pPr>
          </w:p>
        </w:tc>
        <w:tc>
          <w:tcPr>
            <w:tcW w:w="320"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lang w:val="en-US" w:eastAsia="zh-CN"/>
              </w:rPr>
              <w:t>0.5</w:t>
            </w:r>
          </w:p>
        </w:tc>
        <w:tc>
          <w:tcPr>
            <w:tcW w:w="423" w:type="pct"/>
            <w:vAlign w:val="center"/>
          </w:tcPr>
          <w:p>
            <w:pPr>
              <w:jc w:val="center"/>
              <w:rPr>
                <w:rFonts w:asciiTheme="minorEastAsia" w:hAnsiTheme="minorEastAsia"/>
                <w:color w:val="auto"/>
                <w:sz w:val="18"/>
                <w:szCs w:val="18"/>
                <w:highlight w:val="none"/>
              </w:rPr>
            </w:pPr>
          </w:p>
        </w:tc>
        <w:tc>
          <w:tcPr>
            <w:tcW w:w="357" w:type="pct"/>
            <w:vAlign w:val="center"/>
          </w:tcPr>
          <w:p>
            <w:pPr>
              <w:jc w:val="center"/>
              <w:rPr>
                <w:rFonts w:asciiTheme="minorEastAsia" w:hAnsiTheme="minorEastAsia"/>
                <w:color w:val="auto"/>
                <w:sz w:val="18"/>
                <w:szCs w:val="18"/>
                <w:highlight w:val="none"/>
              </w:rPr>
            </w:pPr>
          </w:p>
        </w:tc>
        <w:tc>
          <w:tcPr>
            <w:tcW w:w="612" w:type="pct"/>
            <w:vAlign w:val="center"/>
          </w:tcPr>
          <w:p>
            <w:pPr>
              <w:jc w:val="center"/>
              <w:rPr>
                <w:rFonts w:asciiTheme="minorEastAsia" w:hAnsiTheme="minorEastAsia"/>
                <w:color w:val="auto"/>
                <w:sz w:val="18"/>
                <w:szCs w:val="18"/>
                <w:highlight w:val="none"/>
              </w:rPr>
            </w:pPr>
            <w:r>
              <w:rPr>
                <w:rFonts w:hint="eastAsia" w:ascii="SimSun" w:hAnsi="SimSun"/>
                <w:color w:val="auto"/>
                <w:sz w:val="18"/>
                <w:szCs w:val="18"/>
                <w:highlight w:val="none"/>
                <w:lang w:val="en-US" w:eastAsia="zh-CN"/>
              </w:rPr>
              <w:t>园林</w:t>
            </w:r>
          </w:p>
        </w:tc>
        <w:tc>
          <w:tcPr>
            <w:tcW w:w="379"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7" w:type="pct"/>
            <w:vAlign w:val="center"/>
          </w:tcPr>
          <w:p>
            <w:pPr>
              <w:rPr>
                <w:rFonts w:asciiTheme="minorEastAsia" w:hAnsiTheme="minorEastAsia"/>
                <w:color w:val="auto"/>
                <w:sz w:val="18"/>
                <w:szCs w:val="18"/>
                <w:highlight w:val="none"/>
              </w:rPr>
            </w:pPr>
          </w:p>
        </w:tc>
        <w:tc>
          <w:tcPr>
            <w:tcW w:w="1138" w:type="pct"/>
            <w:vAlign w:val="center"/>
          </w:tcPr>
          <w:p>
            <w:pPr>
              <w:jc w:val="center"/>
              <w:rPr>
                <w:rFonts w:asciiTheme="minorEastAsia" w:hAnsiTheme="minorEastAsia"/>
                <w:color w:val="auto"/>
                <w:sz w:val="18"/>
                <w:szCs w:val="18"/>
                <w:highlight w:val="none"/>
              </w:rPr>
            </w:pPr>
            <w:r>
              <w:rPr>
                <w:rFonts w:hint="eastAsia" w:asciiTheme="minorEastAsia" w:hAnsiTheme="minorEastAsia"/>
                <w:color w:val="auto"/>
                <w:sz w:val="18"/>
                <w:szCs w:val="18"/>
                <w:highlight w:val="none"/>
              </w:rPr>
              <w:t>合    计</w:t>
            </w:r>
          </w:p>
        </w:tc>
        <w:tc>
          <w:tcPr>
            <w:tcW w:w="303" w:type="pct"/>
            <w:vAlign w:val="center"/>
          </w:tcPr>
          <w:p>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19.0</w:t>
            </w:r>
          </w:p>
        </w:tc>
        <w:tc>
          <w:tcPr>
            <w:tcW w:w="303" w:type="pct"/>
            <w:vAlign w:val="center"/>
          </w:tcPr>
          <w:p>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15.0</w:t>
            </w:r>
          </w:p>
        </w:tc>
        <w:tc>
          <w:tcPr>
            <w:tcW w:w="303" w:type="pct"/>
          </w:tcPr>
          <w:p>
            <w:pPr>
              <w:jc w:val="center"/>
              <w:rPr>
                <w:rFonts w:hint="default" w:asciiTheme="minorEastAsia" w:hAnsiTheme="minorEastAsia" w:eastAsiaTheme="minorEastAsia"/>
                <w:color w:val="auto"/>
                <w:sz w:val="18"/>
                <w:szCs w:val="18"/>
                <w:highlight w:val="none"/>
                <w:lang w:val="en-US" w:eastAsia="zh-CN"/>
              </w:rPr>
            </w:pPr>
            <w:r>
              <w:rPr>
                <w:rFonts w:hint="eastAsia" w:asciiTheme="minorEastAsia" w:hAnsiTheme="minorEastAsia"/>
                <w:color w:val="auto"/>
                <w:sz w:val="18"/>
                <w:szCs w:val="18"/>
                <w:highlight w:val="none"/>
                <w:lang w:val="en-US" w:eastAsia="zh-CN"/>
              </w:rPr>
              <w:t>570</w:t>
            </w:r>
          </w:p>
        </w:tc>
        <w:tc>
          <w:tcPr>
            <w:tcW w:w="2425" w:type="pct"/>
            <w:gridSpan w:val="6"/>
            <w:vAlign w:val="center"/>
          </w:tcPr>
          <w:p>
            <w:pPr>
              <w:jc w:val="center"/>
              <w:rPr>
                <w:rFonts w:asciiTheme="minorEastAsia" w:hAnsiTheme="minorEastAsia"/>
                <w:color w:val="auto"/>
                <w:sz w:val="18"/>
                <w:szCs w:val="18"/>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sectPr>
      <w:footerReference r:id="rId3" w:type="default"/>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cs="Times New Roman" w:asciiTheme="minorEastAsia" w:hAnsiTheme="minorEastAsia"/>
        <w:sz w:val="21"/>
        <w:szCs w:val="21"/>
      </w:rPr>
    </w:pPr>
    <w:r>
      <w:rPr>
        <w:rFonts w:cs="Times New Roman" w:asciiTheme="minorEastAsia" w:hAnsiTheme="minorEastAsia"/>
        <w:sz w:val="21"/>
        <w:szCs w:val="21"/>
      </w:rPr>
      <w:t>-</w:t>
    </w:r>
    <w:r>
      <w:rPr>
        <w:rFonts w:cs="Times New Roman" w:asciiTheme="minorEastAsia" w:hAnsiTheme="minorEastAsia"/>
        <w:sz w:val="21"/>
        <w:szCs w:val="21"/>
      </w:rPr>
      <w:fldChar w:fldCharType="begin"/>
    </w:r>
    <w:r>
      <w:rPr>
        <w:rFonts w:cs="Times New Roman" w:asciiTheme="minorEastAsia" w:hAnsiTheme="minorEastAsia"/>
        <w:sz w:val="21"/>
        <w:szCs w:val="21"/>
      </w:rPr>
      <w:instrText xml:space="preserve">PAGE   \* MERGEFORMAT</w:instrText>
    </w:r>
    <w:r>
      <w:rPr>
        <w:rFonts w:cs="Times New Roman" w:asciiTheme="minorEastAsia" w:hAnsiTheme="minorEastAsia"/>
        <w:sz w:val="21"/>
        <w:szCs w:val="21"/>
      </w:rPr>
      <w:fldChar w:fldCharType="separate"/>
    </w:r>
    <w:r>
      <w:rPr>
        <w:rFonts w:cs="Times New Roman" w:asciiTheme="minorEastAsia" w:hAnsiTheme="minorEastAsia"/>
        <w:sz w:val="21"/>
        <w:szCs w:val="21"/>
        <w:lang w:val="zh-CN"/>
      </w:rPr>
      <w:t>7</w:t>
    </w:r>
    <w:r>
      <w:rPr>
        <w:rFonts w:cs="Times New Roman" w:asciiTheme="minorEastAsia" w:hAnsiTheme="minorEastAsia"/>
        <w:sz w:val="21"/>
        <w:szCs w:val="21"/>
      </w:rPr>
      <w:fldChar w:fldCharType="end"/>
    </w:r>
    <w:r>
      <w:rPr>
        <w:rFonts w:cs="Times New Roman" w:asciiTheme="minorEastAsia" w:hAnsiTheme="minorEastAsia"/>
        <w:sz w:val="21"/>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Mjc1NTU2YzNiMTg0ODlkNjMxYWI3OWQ2ZjQ0N2EifQ=="/>
  </w:docVars>
  <w:rsids>
    <w:rsidRoot w:val="0A725AE9"/>
    <w:rsid w:val="06AC22B3"/>
    <w:rsid w:val="0A725AE9"/>
    <w:rsid w:val="17507BF6"/>
    <w:rsid w:val="19DE1D9F"/>
    <w:rsid w:val="1B4A629E"/>
    <w:rsid w:val="1FF7125D"/>
    <w:rsid w:val="243719DE"/>
    <w:rsid w:val="38995A19"/>
    <w:rsid w:val="3A306505"/>
    <w:rsid w:val="443D3E2E"/>
    <w:rsid w:val="512037FA"/>
    <w:rsid w:val="533077FB"/>
    <w:rsid w:val="5D210C15"/>
    <w:rsid w:val="65030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2035</Words>
  <Characters>2371</Characters>
  <Lines>0</Lines>
  <Paragraphs>0</Paragraphs>
  <TotalTime>3</TotalTime>
  <ScaleCrop>false</ScaleCrop>
  <LinksUpToDate>false</LinksUpToDate>
  <CharactersWithSpaces>2423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2022-04-15T03:10:00Z</dcterms:created>
  <dc:creator>喜阳阳</dc:creator>
  <cp:lastModifiedBy>喜阳阳</cp:lastModifiedBy>
  <dcterms:modified xsi:type="dcterms:W3CDTF">2022-11-28T07:42:19Z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59CC9C63B40346F6AE1083150F35DDA5</vt:lpwstr>
  </property>
</Properties>
</file>